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EF" w:rsidRDefault="00F47DEF" w:rsidP="00F47DEF">
      <w:pPr>
        <w:pStyle w:val="Textoindependiente"/>
        <w:spacing w:before="9"/>
        <w:rPr>
          <w:sz w:val="29"/>
        </w:rPr>
      </w:pPr>
    </w:p>
    <w:p w:rsidR="00F47DEF" w:rsidRDefault="00F47DEF" w:rsidP="00F47DEF">
      <w:pPr>
        <w:pStyle w:val="Textoindependiente"/>
        <w:ind w:left="2714"/>
        <w:rPr>
          <w:sz w:val="20"/>
        </w:rPr>
      </w:pPr>
      <w:r>
        <w:rPr>
          <w:noProof/>
          <w:sz w:val="20"/>
          <w:lang w:val="es-VE" w:eastAsia="es-VE"/>
        </w:rPr>
        <w:drawing>
          <wp:inline distT="0" distB="0" distL="0" distR="0" wp14:anchorId="7A42C757" wp14:editId="6EE65268">
            <wp:extent cx="2961665" cy="480059"/>
            <wp:effectExtent l="0" t="0" r="0" b="0"/>
            <wp:docPr id="1" name="image1.png" descr="https://lh4.googleusercontent.com/etqU-GBmaKLLOcgH2AQ8pBGIteI4nCeHJE5Xv_R8kUlGpUPJnZFta2FMNS_VRLzsDw707FKQBDQqF6kGPIHdxIteAy5EvUNAXlMpSk5O3bsNn_6Yvy55A6s9vet2ayBY76EEbM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6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EF" w:rsidRPr="00D12213" w:rsidRDefault="00F47DEF" w:rsidP="00F47DEF">
      <w:pPr>
        <w:pStyle w:val="Textoindependiente"/>
        <w:spacing w:before="125"/>
        <w:ind w:left="2228" w:right="1682" w:hanging="4"/>
        <w:jc w:val="center"/>
        <w:rPr>
          <w:b/>
        </w:rPr>
      </w:pPr>
      <w:r w:rsidRPr="00D12213">
        <w:rPr>
          <w:b/>
        </w:rPr>
        <w:t>REPÚBLICA BOLIVARIANA DE VENEZUELA UNIVERSIDAD CATÓLICA ANDRÉS BELLO FACULTAD DE HUMANIDADES Y EDUCACIÓN ESCUELA DE COMUNICACIÓN SOCIAL COMUNICACIONES INTEGRADAS DE</w:t>
      </w:r>
      <w:r w:rsidRPr="00D12213">
        <w:rPr>
          <w:b/>
          <w:spacing w:val="-21"/>
        </w:rPr>
        <w:t xml:space="preserve"> </w:t>
      </w:r>
      <w:r w:rsidRPr="00D12213">
        <w:rPr>
          <w:b/>
        </w:rPr>
        <w:t>MERCADEO TRABAJO FINAL DE</w:t>
      </w:r>
      <w:r w:rsidRPr="00D12213">
        <w:rPr>
          <w:b/>
          <w:spacing w:val="-4"/>
        </w:rPr>
        <w:t xml:space="preserve"> </w:t>
      </w:r>
      <w:r w:rsidRPr="00D12213">
        <w:rPr>
          <w:b/>
        </w:rPr>
        <w:t>CONCENTRACIÓN</w:t>
      </w:r>
    </w:p>
    <w:p w:rsidR="00F47DEF" w:rsidRPr="00D12213" w:rsidRDefault="00F47DEF" w:rsidP="00F47DEF">
      <w:pPr>
        <w:pStyle w:val="Textoindependiente"/>
        <w:rPr>
          <w:b/>
          <w:sz w:val="26"/>
        </w:rPr>
      </w:pPr>
    </w:p>
    <w:p w:rsidR="00F47DEF" w:rsidRPr="00D12213" w:rsidRDefault="00F47DEF" w:rsidP="00F47DEF">
      <w:pPr>
        <w:pStyle w:val="Textoindependiente"/>
        <w:rPr>
          <w:b/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tulo2"/>
        <w:spacing w:before="160"/>
        <w:ind w:right="369"/>
        <w:rPr>
          <w:b/>
          <w:sz w:val="24"/>
        </w:rPr>
      </w:pPr>
      <w:r w:rsidRPr="002F12FD">
        <w:rPr>
          <w:b/>
          <w:sz w:val="24"/>
        </w:rPr>
        <w:t>LINEAMIENTOS DE MARKETING DE CAUSAS SOCIALES PARA LA CO-PARTICIPACIÓN DE PERSONAS NATURALES EN PROGRAMAS DE APOYO A UNICEF VENEZUELA, CARACAS</w:t>
      </w:r>
      <w:r w:rsidR="002F12FD">
        <w:rPr>
          <w:b/>
          <w:sz w:val="24"/>
        </w:rPr>
        <w:t>, AÑO 2019</w:t>
      </w:r>
    </w:p>
    <w:p w:rsidR="004F0F5B" w:rsidRDefault="004F0F5B" w:rsidP="00F47DEF">
      <w:pPr>
        <w:pStyle w:val="Ttulo2"/>
        <w:spacing w:before="160"/>
        <w:ind w:right="369"/>
        <w:rPr>
          <w:b/>
          <w:sz w:val="24"/>
        </w:rPr>
      </w:pPr>
    </w:p>
    <w:p w:rsidR="004F0F5B" w:rsidRPr="002F12FD" w:rsidRDefault="004F0F5B" w:rsidP="00F47DEF">
      <w:pPr>
        <w:pStyle w:val="Ttulo2"/>
        <w:spacing w:before="160"/>
        <w:ind w:right="369"/>
        <w:rPr>
          <w:b/>
          <w:sz w:val="24"/>
        </w:rPr>
      </w:pPr>
      <w:r>
        <w:rPr>
          <w:b/>
          <w:sz w:val="24"/>
        </w:rPr>
        <w:t>Matriz para el Juicio de Expertos</w:t>
      </w:r>
    </w:p>
    <w:p w:rsidR="00F47DEF" w:rsidRPr="002F12FD" w:rsidRDefault="00F47DEF" w:rsidP="00F47DEF">
      <w:pPr>
        <w:pStyle w:val="Textoindependiente"/>
        <w:rPr>
          <w:b/>
          <w:sz w:val="28"/>
        </w:rPr>
      </w:pPr>
    </w:p>
    <w:p w:rsidR="00F47DEF" w:rsidRDefault="00F47DEF" w:rsidP="00F47DEF">
      <w:pPr>
        <w:pStyle w:val="Textoindependiente"/>
        <w:rPr>
          <w:sz w:val="30"/>
        </w:rPr>
      </w:pPr>
    </w:p>
    <w:p w:rsidR="00F47DEF" w:rsidRDefault="00F47DEF" w:rsidP="00F47DEF">
      <w:pPr>
        <w:pStyle w:val="Textoindependiente"/>
        <w:rPr>
          <w:sz w:val="30"/>
        </w:rPr>
      </w:pPr>
    </w:p>
    <w:p w:rsidR="00F47DEF" w:rsidRDefault="00F47DEF" w:rsidP="00F47DEF">
      <w:pPr>
        <w:pStyle w:val="Textoindependiente"/>
        <w:rPr>
          <w:sz w:val="30"/>
        </w:rPr>
      </w:pPr>
    </w:p>
    <w:p w:rsidR="00F47DEF" w:rsidRDefault="00F47DEF" w:rsidP="00F47DEF">
      <w:pPr>
        <w:pStyle w:val="Textoindependiente"/>
        <w:spacing w:before="1"/>
        <w:rPr>
          <w:sz w:val="34"/>
        </w:rPr>
      </w:pPr>
    </w:p>
    <w:p w:rsidR="00F47DEF" w:rsidRPr="00FC74A4" w:rsidRDefault="00D12213" w:rsidP="00FC74A4">
      <w:pPr>
        <w:pStyle w:val="Textoindependiente"/>
        <w:spacing w:before="1"/>
        <w:ind w:left="227" w:right="31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F47DEF" w:rsidRPr="00FC74A4">
        <w:rPr>
          <w:b/>
        </w:rPr>
        <w:t xml:space="preserve">Autor: </w:t>
      </w:r>
      <w:proofErr w:type="spellStart"/>
      <w:r w:rsidR="00F47DEF" w:rsidRPr="00FC74A4">
        <w:rPr>
          <w:b/>
        </w:rPr>
        <w:t>Esser</w:t>
      </w:r>
      <w:proofErr w:type="spellEnd"/>
      <w:r w:rsidR="00F47DEF" w:rsidRPr="00FC74A4">
        <w:rPr>
          <w:b/>
        </w:rPr>
        <w:t>,</w:t>
      </w:r>
      <w:r w:rsidR="00F47DEF" w:rsidRPr="00FC74A4">
        <w:rPr>
          <w:b/>
          <w:spacing w:val="-9"/>
        </w:rPr>
        <w:t xml:space="preserve"> </w:t>
      </w:r>
      <w:r w:rsidR="00F47DEF" w:rsidRPr="00FC74A4">
        <w:rPr>
          <w:b/>
        </w:rPr>
        <w:t>Melanie</w:t>
      </w:r>
    </w:p>
    <w:p w:rsidR="00FC74A4" w:rsidRDefault="00D12213" w:rsidP="00FC74A4">
      <w:pPr>
        <w:pStyle w:val="Textoindependiente"/>
        <w:ind w:left="6262" w:right="311"/>
        <w:rPr>
          <w:b/>
          <w:w w:val="99"/>
        </w:rPr>
      </w:pPr>
      <w:r>
        <w:rPr>
          <w:b/>
        </w:rPr>
        <w:t xml:space="preserve">          </w:t>
      </w:r>
      <w:r w:rsidR="00F47DEF" w:rsidRPr="00FC74A4">
        <w:rPr>
          <w:b/>
        </w:rPr>
        <w:t xml:space="preserve">Fonseca, </w:t>
      </w:r>
      <w:r w:rsidR="00F47DEF" w:rsidRPr="00FC74A4">
        <w:rPr>
          <w:b/>
          <w:spacing w:val="-3"/>
        </w:rPr>
        <w:t>Jesús</w:t>
      </w:r>
      <w:r w:rsidR="00F47DEF" w:rsidRPr="00FC74A4">
        <w:rPr>
          <w:b/>
          <w:w w:val="99"/>
        </w:rPr>
        <w:t xml:space="preserve"> </w:t>
      </w:r>
    </w:p>
    <w:p w:rsidR="00FC74A4" w:rsidRDefault="00FC74A4" w:rsidP="00F47DEF">
      <w:pPr>
        <w:pStyle w:val="Textoindependiente"/>
        <w:ind w:left="6262" w:right="311" w:firstLine="1468"/>
        <w:jc w:val="right"/>
        <w:rPr>
          <w:b/>
        </w:rPr>
      </w:pPr>
    </w:p>
    <w:p w:rsidR="00F47DEF" w:rsidRPr="00FC74A4" w:rsidRDefault="00FC74A4" w:rsidP="00FC74A4">
      <w:pPr>
        <w:pStyle w:val="Textoindependiente"/>
        <w:ind w:right="311"/>
        <w:rPr>
          <w:b/>
        </w:rPr>
      </w:pPr>
      <w:r>
        <w:rPr>
          <w:b/>
        </w:rPr>
        <w:t xml:space="preserve">                                                                                                     Tutor: </w:t>
      </w:r>
      <w:proofErr w:type="spellStart"/>
      <w:r>
        <w:rPr>
          <w:b/>
        </w:rPr>
        <w:t>MSc</w:t>
      </w:r>
      <w:proofErr w:type="spellEnd"/>
      <w:r>
        <w:rPr>
          <w:b/>
        </w:rPr>
        <w:t xml:space="preserve">. Belkis </w:t>
      </w:r>
      <w:proofErr w:type="spellStart"/>
      <w:r>
        <w:rPr>
          <w:b/>
        </w:rPr>
        <w:t>Camacaro</w:t>
      </w:r>
      <w:proofErr w:type="spellEnd"/>
    </w:p>
    <w:p w:rsidR="00F47DEF" w:rsidRPr="00FC74A4" w:rsidRDefault="00F47DEF" w:rsidP="00F47DEF">
      <w:pPr>
        <w:pStyle w:val="Textoindependiente"/>
        <w:rPr>
          <w:b/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rPr>
          <w:sz w:val="26"/>
        </w:rPr>
      </w:pPr>
    </w:p>
    <w:p w:rsidR="00F47DEF" w:rsidRDefault="00F47DEF" w:rsidP="00F47DEF">
      <w:pPr>
        <w:pStyle w:val="Textoindependiente"/>
        <w:spacing w:before="10"/>
        <w:rPr>
          <w:sz w:val="34"/>
        </w:rPr>
      </w:pPr>
    </w:p>
    <w:p w:rsidR="00F47DEF" w:rsidRPr="00D12213" w:rsidRDefault="00F47DEF" w:rsidP="00F47DEF">
      <w:pPr>
        <w:pStyle w:val="Textoindependiente"/>
        <w:ind w:left="923" w:right="374"/>
        <w:jc w:val="center"/>
        <w:rPr>
          <w:b/>
        </w:rPr>
      </w:pPr>
      <w:r w:rsidRPr="00D12213">
        <w:rPr>
          <w:b/>
        </w:rPr>
        <w:t>Caracas, julio de 2019</w:t>
      </w:r>
    </w:p>
    <w:p w:rsidR="00F47DEF" w:rsidRPr="00D12213" w:rsidRDefault="00F47DEF" w:rsidP="00F47DEF">
      <w:pPr>
        <w:jc w:val="center"/>
        <w:rPr>
          <w:b/>
        </w:rPr>
        <w:sectPr w:rsidR="00F47DEF" w:rsidRPr="00D12213" w:rsidSect="00F47DEF">
          <w:pgSz w:w="12240" w:h="15840"/>
          <w:pgMar w:top="1500" w:right="1380" w:bottom="280" w:left="1400" w:header="720" w:footer="720" w:gutter="0"/>
          <w:cols w:space="720"/>
        </w:sectPr>
      </w:pPr>
    </w:p>
    <w:p w:rsidR="001536BF" w:rsidRDefault="00F47DEF">
      <w:pPr>
        <w:rPr>
          <w:b/>
          <w:sz w:val="24"/>
        </w:rPr>
      </w:pPr>
      <w:r w:rsidRPr="00F47DEF">
        <w:rPr>
          <w:b/>
          <w:sz w:val="24"/>
        </w:rPr>
        <w:lastRenderedPageBreak/>
        <w:t>1. Problema</w:t>
      </w:r>
    </w:p>
    <w:p w:rsidR="00F47DEF" w:rsidRDefault="00F47DEF">
      <w:pPr>
        <w:rPr>
          <w:b/>
          <w:sz w:val="24"/>
        </w:rPr>
      </w:pPr>
    </w:p>
    <w:p w:rsidR="00F47DEF" w:rsidRDefault="00F47DEF" w:rsidP="00F47DE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F47DEF">
        <w:rPr>
          <w:sz w:val="24"/>
        </w:rPr>
        <w:t xml:space="preserve">¿Cómo establecer lineamientos de Marketing de Causas Sociales para la </w:t>
      </w:r>
      <w:proofErr w:type="spellStart"/>
      <w:r w:rsidRPr="00F47DEF">
        <w:rPr>
          <w:sz w:val="24"/>
        </w:rPr>
        <w:t>co</w:t>
      </w:r>
      <w:proofErr w:type="spellEnd"/>
      <w:r w:rsidRPr="00F47DEF">
        <w:rPr>
          <w:sz w:val="24"/>
        </w:rPr>
        <w:t>-participación de personas naturales con altos ingresos económicos en programas de apoyo a UNICEF Venezuela, Caracas</w:t>
      </w:r>
      <w:r w:rsidR="002F12FD">
        <w:rPr>
          <w:sz w:val="24"/>
        </w:rPr>
        <w:t>, año 2019</w:t>
      </w:r>
      <w:r w:rsidRPr="00F47DEF">
        <w:rPr>
          <w:sz w:val="24"/>
        </w:rPr>
        <w:t>?</w:t>
      </w:r>
    </w:p>
    <w:p w:rsidR="00F47DEF" w:rsidRDefault="00F47DEF" w:rsidP="00F47DEF">
      <w:pPr>
        <w:spacing w:line="360" w:lineRule="auto"/>
        <w:jc w:val="both"/>
        <w:rPr>
          <w:sz w:val="24"/>
        </w:rPr>
      </w:pPr>
    </w:p>
    <w:p w:rsidR="00F47DEF" w:rsidRDefault="00F47DEF" w:rsidP="00F47DE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2. Objetivos de la Investigación</w:t>
      </w:r>
    </w:p>
    <w:p w:rsidR="00F47DEF" w:rsidRDefault="00F47DEF" w:rsidP="00F47DE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2.1. Objetivo General</w:t>
      </w:r>
    </w:p>
    <w:p w:rsidR="00F47DEF" w:rsidRDefault="00F47DEF" w:rsidP="00F47DEF">
      <w:pPr>
        <w:spacing w:line="360" w:lineRule="auto"/>
        <w:jc w:val="both"/>
        <w:rPr>
          <w:b/>
          <w:sz w:val="24"/>
        </w:rPr>
      </w:pPr>
    </w:p>
    <w:p w:rsidR="002F12FD" w:rsidRDefault="00F47DEF" w:rsidP="002F12FD">
      <w:pPr>
        <w:spacing w:line="360" w:lineRule="auto"/>
        <w:rPr>
          <w:sz w:val="24"/>
        </w:rPr>
      </w:pPr>
      <w:r w:rsidRPr="002F12FD">
        <w:rPr>
          <w:sz w:val="24"/>
        </w:rPr>
        <w:t xml:space="preserve">     </w:t>
      </w:r>
      <w:r w:rsidR="002F12FD" w:rsidRPr="002F12FD">
        <w:rPr>
          <w:sz w:val="24"/>
        </w:rPr>
        <w:t>-Establecer lineamientos de Marketing de Causas Sociales para la coparticipación de las personas naturales en progra</w:t>
      </w:r>
      <w:r w:rsidR="002F12FD">
        <w:rPr>
          <w:sz w:val="24"/>
        </w:rPr>
        <w:t>mas de apoyo a UNICEF Venezuela, año 2019.</w:t>
      </w:r>
    </w:p>
    <w:p w:rsidR="002F12FD" w:rsidRDefault="002F12FD" w:rsidP="002F12FD">
      <w:pPr>
        <w:spacing w:line="360" w:lineRule="auto"/>
        <w:rPr>
          <w:sz w:val="24"/>
        </w:rPr>
      </w:pPr>
    </w:p>
    <w:p w:rsidR="002F12FD" w:rsidRDefault="002F12FD" w:rsidP="002F12FD">
      <w:pPr>
        <w:spacing w:line="360" w:lineRule="auto"/>
        <w:rPr>
          <w:b/>
          <w:sz w:val="24"/>
        </w:rPr>
      </w:pPr>
      <w:r>
        <w:rPr>
          <w:b/>
          <w:sz w:val="24"/>
        </w:rPr>
        <w:t>2.2. Objetivos Específicos</w:t>
      </w:r>
    </w:p>
    <w:p w:rsidR="002F12FD" w:rsidRDefault="002F12FD" w:rsidP="002F12FD">
      <w:pPr>
        <w:spacing w:line="360" w:lineRule="auto"/>
        <w:rPr>
          <w:b/>
          <w:sz w:val="24"/>
        </w:rPr>
      </w:pPr>
    </w:p>
    <w:p w:rsidR="002F12FD" w:rsidRDefault="002F12FD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  <w:r>
        <w:rPr>
          <w:sz w:val="24"/>
        </w:rPr>
        <w:t xml:space="preserve">     -</w:t>
      </w:r>
      <w:r w:rsidR="00C00A1E">
        <w:rPr>
          <w:sz w:val="24"/>
        </w:rPr>
        <w:t>Determinar la</w:t>
      </w:r>
      <w:r w:rsidRPr="002F12FD">
        <w:rPr>
          <w:sz w:val="24"/>
        </w:rPr>
        <w:t xml:space="preserve"> necesidad real de UNICEF Venezuela ante la disminución de los colaboradores económicos</w:t>
      </w:r>
      <w:r w:rsidRPr="002F12FD">
        <w:rPr>
          <w:spacing w:val="-5"/>
          <w:sz w:val="24"/>
        </w:rPr>
        <w:t xml:space="preserve"> </w:t>
      </w:r>
      <w:r>
        <w:rPr>
          <w:sz w:val="24"/>
        </w:rPr>
        <w:t>naturales, año 2019.</w:t>
      </w:r>
    </w:p>
    <w:p w:rsidR="002F12FD" w:rsidRDefault="002F12FD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  <w:r>
        <w:rPr>
          <w:sz w:val="24"/>
        </w:rPr>
        <w:t xml:space="preserve">     -</w:t>
      </w:r>
      <w:r w:rsidRPr="002F12FD">
        <w:t xml:space="preserve"> </w:t>
      </w:r>
      <w:r w:rsidR="00C00A1E">
        <w:rPr>
          <w:sz w:val="24"/>
        </w:rPr>
        <w:t>Desarrollar</w:t>
      </w:r>
      <w:r w:rsidRPr="002F12FD">
        <w:rPr>
          <w:sz w:val="24"/>
        </w:rPr>
        <w:t xml:space="preserve"> la definición de un perfil de personas naturales que cuenten con los elementos suficientes para ser </w:t>
      </w:r>
      <w:proofErr w:type="spellStart"/>
      <w:r w:rsidRPr="002F12FD">
        <w:rPr>
          <w:sz w:val="24"/>
        </w:rPr>
        <w:t>co</w:t>
      </w:r>
      <w:proofErr w:type="spellEnd"/>
      <w:r>
        <w:rPr>
          <w:sz w:val="24"/>
        </w:rPr>
        <w:t>-participes de UNICEF Venezuela, año 2019.</w:t>
      </w:r>
    </w:p>
    <w:p w:rsidR="002F12FD" w:rsidRDefault="002F12FD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  <w:r>
        <w:rPr>
          <w:sz w:val="24"/>
        </w:rPr>
        <w:t xml:space="preserve">     -</w:t>
      </w:r>
      <w:r w:rsidR="00C00A1E">
        <w:rPr>
          <w:sz w:val="24"/>
        </w:rPr>
        <w:t>Producir</w:t>
      </w:r>
      <w:r w:rsidRPr="002F12FD">
        <w:rPr>
          <w:sz w:val="24"/>
        </w:rPr>
        <w:t xml:space="preserve"> nuevas perspectivas metodológicas para el abordaje de temas específicos como Marketing de Cau</w:t>
      </w:r>
      <w:r>
        <w:rPr>
          <w:sz w:val="24"/>
        </w:rPr>
        <w:t>sas Sociales y Marketing Social, año 2019.</w:t>
      </w:r>
    </w:p>
    <w:p w:rsidR="002F12FD" w:rsidRDefault="002F12FD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  <w:r>
        <w:rPr>
          <w:sz w:val="24"/>
        </w:rPr>
        <w:t xml:space="preserve">     -</w:t>
      </w:r>
      <w:r w:rsidRPr="002F12FD">
        <w:rPr>
          <w:sz w:val="24"/>
        </w:rPr>
        <w:t>Presentar un aporte al área de Marketing Social y Comportamiento del Consumidor, que pudieran servir para futuras investigaciones enmarcadas en el área de Comunicaciones Integradas d</w:t>
      </w:r>
      <w:r>
        <w:rPr>
          <w:sz w:val="24"/>
        </w:rPr>
        <w:t>e Mercadeo, año 2019.</w:t>
      </w:r>
    </w:p>
    <w:p w:rsidR="002F12FD" w:rsidRDefault="002F12FD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  <w:r>
        <w:rPr>
          <w:sz w:val="24"/>
        </w:rPr>
        <w:t xml:space="preserve">     -</w:t>
      </w:r>
      <w:r w:rsidR="00C00A1E">
        <w:rPr>
          <w:sz w:val="24"/>
        </w:rPr>
        <w:t>Establecer</w:t>
      </w:r>
      <w:r w:rsidRPr="002F12FD">
        <w:rPr>
          <w:sz w:val="24"/>
        </w:rPr>
        <w:t xml:space="preserve"> parámetros óptimos para contribuir a los programas de UNICEF Venezuela</w:t>
      </w:r>
      <w:r>
        <w:rPr>
          <w:sz w:val="24"/>
        </w:rPr>
        <w:t>, año 2019.</w:t>
      </w: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sz w:val="24"/>
        </w:rPr>
      </w:pPr>
    </w:p>
    <w:p w:rsidR="00B51470" w:rsidRPr="00B51470" w:rsidRDefault="00B51470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  <w:r>
        <w:rPr>
          <w:b/>
          <w:sz w:val="24"/>
        </w:rPr>
        <w:t xml:space="preserve">Cuadro de </w:t>
      </w:r>
      <w:proofErr w:type="spellStart"/>
      <w:r>
        <w:rPr>
          <w:b/>
          <w:sz w:val="24"/>
        </w:rPr>
        <w:t>Operacionalización</w:t>
      </w:r>
      <w:proofErr w:type="spellEnd"/>
      <w:r>
        <w:rPr>
          <w:b/>
          <w:sz w:val="24"/>
        </w:rPr>
        <w:t xml:space="preserve"> de Variables</w:t>
      </w:r>
    </w:p>
    <w:tbl>
      <w:tblPr>
        <w:tblStyle w:val="Tablaconcuadrcula"/>
        <w:tblW w:w="9450" w:type="dxa"/>
        <w:tblLayout w:type="fixed"/>
        <w:tblLook w:val="04A0" w:firstRow="1" w:lastRow="0" w:firstColumn="1" w:lastColumn="0" w:noHBand="0" w:noVBand="1"/>
      </w:tblPr>
      <w:tblGrid>
        <w:gridCol w:w="1555"/>
        <w:gridCol w:w="1765"/>
        <w:gridCol w:w="1637"/>
        <w:gridCol w:w="2438"/>
        <w:gridCol w:w="2055"/>
      </w:tblGrid>
      <w:tr w:rsidR="00B51470" w:rsidTr="00EB3014">
        <w:tc>
          <w:tcPr>
            <w:tcW w:w="1555" w:type="dxa"/>
          </w:tcPr>
          <w:p w:rsidR="00B51470" w:rsidRPr="00536A47" w:rsidRDefault="00B51470" w:rsidP="00EB3014">
            <w:pPr>
              <w:tabs>
                <w:tab w:val="left" w:pos="1021"/>
              </w:tabs>
              <w:ind w:right="329"/>
              <w:jc w:val="center"/>
              <w:rPr>
                <w:b/>
                <w:sz w:val="18"/>
                <w:szCs w:val="20"/>
              </w:rPr>
            </w:pPr>
            <w:r w:rsidRPr="00536A47">
              <w:rPr>
                <w:b/>
                <w:sz w:val="18"/>
                <w:szCs w:val="20"/>
              </w:rPr>
              <w:t>VARIABLE</w:t>
            </w:r>
          </w:p>
        </w:tc>
        <w:tc>
          <w:tcPr>
            <w:tcW w:w="1765" w:type="dxa"/>
          </w:tcPr>
          <w:p w:rsidR="00B51470" w:rsidRPr="00536A47" w:rsidRDefault="00B51470" w:rsidP="00EB3014">
            <w:pPr>
              <w:tabs>
                <w:tab w:val="left" w:pos="1021"/>
              </w:tabs>
              <w:ind w:right="329"/>
              <w:jc w:val="center"/>
              <w:rPr>
                <w:b/>
                <w:sz w:val="18"/>
                <w:szCs w:val="20"/>
              </w:rPr>
            </w:pPr>
            <w:r w:rsidRPr="00536A47">
              <w:rPr>
                <w:b/>
                <w:sz w:val="18"/>
                <w:szCs w:val="20"/>
              </w:rPr>
              <w:t>DIMENSIÓN</w:t>
            </w:r>
          </w:p>
        </w:tc>
        <w:tc>
          <w:tcPr>
            <w:tcW w:w="1637" w:type="dxa"/>
          </w:tcPr>
          <w:p w:rsidR="00B51470" w:rsidRPr="00536A47" w:rsidRDefault="00B51470" w:rsidP="00EB3014">
            <w:pPr>
              <w:tabs>
                <w:tab w:val="left" w:pos="1021"/>
              </w:tabs>
              <w:ind w:right="329"/>
              <w:jc w:val="center"/>
              <w:rPr>
                <w:b/>
                <w:sz w:val="18"/>
                <w:szCs w:val="20"/>
              </w:rPr>
            </w:pPr>
            <w:r w:rsidRPr="00536A47">
              <w:rPr>
                <w:b/>
                <w:sz w:val="18"/>
                <w:szCs w:val="20"/>
              </w:rPr>
              <w:t>INDICADOR</w:t>
            </w:r>
          </w:p>
        </w:tc>
        <w:tc>
          <w:tcPr>
            <w:tcW w:w="2438" w:type="dxa"/>
          </w:tcPr>
          <w:p w:rsidR="00B51470" w:rsidRPr="00536A47" w:rsidRDefault="00B51470" w:rsidP="00EB3014">
            <w:pPr>
              <w:tabs>
                <w:tab w:val="left" w:pos="1021"/>
              </w:tabs>
              <w:ind w:right="329"/>
              <w:jc w:val="center"/>
              <w:rPr>
                <w:b/>
                <w:sz w:val="18"/>
                <w:szCs w:val="20"/>
              </w:rPr>
            </w:pPr>
            <w:r w:rsidRPr="00536A47">
              <w:rPr>
                <w:b/>
                <w:sz w:val="18"/>
                <w:szCs w:val="20"/>
              </w:rPr>
              <w:t>SUBINDICADORES</w:t>
            </w:r>
          </w:p>
        </w:tc>
        <w:tc>
          <w:tcPr>
            <w:tcW w:w="2055" w:type="dxa"/>
          </w:tcPr>
          <w:p w:rsidR="00B51470" w:rsidRPr="00536A47" w:rsidRDefault="00B51470" w:rsidP="00EB3014">
            <w:pPr>
              <w:tabs>
                <w:tab w:val="left" w:pos="1021"/>
              </w:tabs>
              <w:ind w:right="329"/>
              <w:jc w:val="center"/>
              <w:rPr>
                <w:b/>
                <w:sz w:val="18"/>
                <w:szCs w:val="20"/>
              </w:rPr>
            </w:pPr>
            <w:r w:rsidRPr="00536A47">
              <w:rPr>
                <w:b/>
                <w:sz w:val="18"/>
                <w:szCs w:val="20"/>
              </w:rPr>
              <w:t>INSTRUMENTO</w:t>
            </w:r>
          </w:p>
        </w:tc>
      </w:tr>
      <w:tr w:rsidR="00B51470" w:rsidTr="00EB3014">
        <w:tc>
          <w:tcPr>
            <w:tcW w:w="1555" w:type="dxa"/>
          </w:tcPr>
          <w:p w:rsidR="00B51470" w:rsidRDefault="00B51470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  <w:p w:rsidR="0024064F" w:rsidRPr="00536A47" w:rsidRDefault="0024064F" w:rsidP="00536A47">
            <w:pPr>
              <w:tabs>
                <w:tab w:val="left" w:pos="1021"/>
              </w:tabs>
              <w:ind w:right="329"/>
              <w:jc w:val="both"/>
              <w:rPr>
                <w:sz w:val="20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  <w:tr w:rsidR="00B51470" w:rsidTr="00EB3014">
        <w:tc>
          <w:tcPr>
            <w:tcW w:w="15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  <w:p w:rsidR="0024064F" w:rsidRDefault="0024064F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76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1637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438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51470" w:rsidRDefault="00B51470" w:rsidP="00B51470">
            <w:pPr>
              <w:tabs>
                <w:tab w:val="left" w:pos="1021"/>
              </w:tabs>
              <w:ind w:right="329"/>
              <w:jc w:val="both"/>
              <w:rPr>
                <w:b/>
                <w:sz w:val="24"/>
              </w:rPr>
            </w:pPr>
          </w:p>
        </w:tc>
      </w:tr>
    </w:tbl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  <w:r>
        <w:rPr>
          <w:b/>
          <w:sz w:val="24"/>
        </w:rPr>
        <w:lastRenderedPageBreak/>
        <w:t>Modelo del Instrumento</w:t>
      </w:r>
      <w:bookmarkStart w:id="0" w:name="_GoBack"/>
      <w:bookmarkEnd w:id="0"/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0806CD" w:rsidRDefault="000806CD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B51470" w:rsidRDefault="004F0F5B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  <w:r w:rsidRPr="004F0F5B">
        <w:rPr>
          <w:b/>
          <w:sz w:val="24"/>
        </w:rPr>
        <w:lastRenderedPageBreak/>
        <w:t>MATRIZ PARA EL JUICIO DE EXPERTOS</w:t>
      </w:r>
    </w:p>
    <w:p w:rsidR="004F0F5B" w:rsidRDefault="004F0F5B" w:rsidP="004F0F5B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p w:rsidR="004F0F5B" w:rsidRDefault="00715886" w:rsidP="00715886">
      <w:pPr>
        <w:tabs>
          <w:tab w:val="left" w:pos="1021"/>
        </w:tabs>
        <w:ind w:right="329"/>
        <w:jc w:val="center"/>
        <w:rPr>
          <w:b/>
          <w:sz w:val="24"/>
        </w:rPr>
      </w:pPr>
      <w:r>
        <w:rPr>
          <w:b/>
          <w:sz w:val="24"/>
        </w:rPr>
        <w:t>GUÍA DE VALIDACIÓN DEL INSTRUMENTO</w:t>
      </w:r>
    </w:p>
    <w:p w:rsidR="00715886" w:rsidRDefault="00715886" w:rsidP="00715886">
      <w:pPr>
        <w:tabs>
          <w:tab w:val="left" w:pos="1021"/>
        </w:tabs>
        <w:ind w:right="329"/>
        <w:jc w:val="center"/>
        <w:rPr>
          <w:b/>
          <w:sz w:val="24"/>
        </w:rPr>
      </w:pPr>
      <w:r>
        <w:rPr>
          <w:b/>
          <w:sz w:val="24"/>
        </w:rPr>
        <w:t>JUICIO DE EXPERTOS</w:t>
      </w:r>
    </w:p>
    <w:p w:rsidR="00AA159D" w:rsidRDefault="00AA159D" w:rsidP="00715886">
      <w:pPr>
        <w:tabs>
          <w:tab w:val="left" w:pos="1021"/>
        </w:tabs>
        <w:ind w:right="329"/>
        <w:jc w:val="center"/>
        <w:rPr>
          <w:b/>
          <w:sz w:val="24"/>
        </w:rPr>
      </w:pPr>
    </w:p>
    <w:p w:rsidR="00AA159D" w:rsidRDefault="00AA159D" w:rsidP="00AA159D">
      <w:pPr>
        <w:tabs>
          <w:tab w:val="left" w:pos="1021"/>
        </w:tabs>
        <w:ind w:right="329"/>
        <w:jc w:val="both"/>
        <w:rPr>
          <w:b/>
          <w:sz w:val="24"/>
        </w:rPr>
      </w:pPr>
    </w:p>
    <w:p w:rsidR="00AA159D" w:rsidRDefault="00D7684A" w:rsidP="00AA159D">
      <w:pPr>
        <w:tabs>
          <w:tab w:val="left" w:pos="1021"/>
        </w:tabs>
        <w:ind w:right="329"/>
        <w:jc w:val="both"/>
        <w:rPr>
          <w:b/>
          <w:sz w:val="24"/>
        </w:rPr>
      </w:pPr>
      <w:r>
        <w:rPr>
          <w:b/>
          <w:sz w:val="24"/>
        </w:rPr>
        <w:t>Criterio: Validez de Contenido por medio de la claridad y congruencia de cada ítem</w:t>
      </w:r>
    </w:p>
    <w:p w:rsidR="00D7684A" w:rsidRDefault="00D7684A" w:rsidP="00AA159D">
      <w:pPr>
        <w:tabs>
          <w:tab w:val="left" w:pos="1021"/>
        </w:tabs>
        <w:ind w:right="329"/>
        <w:jc w:val="both"/>
        <w:rPr>
          <w:b/>
          <w:sz w:val="24"/>
        </w:rPr>
      </w:pPr>
    </w:p>
    <w:p w:rsidR="00D7684A" w:rsidRPr="00D7684A" w:rsidRDefault="00D7684A" w:rsidP="00C00A1E">
      <w:pPr>
        <w:tabs>
          <w:tab w:val="left" w:pos="1021"/>
        </w:tabs>
        <w:ind w:right="329"/>
        <w:jc w:val="both"/>
        <w:rPr>
          <w:b/>
          <w:sz w:val="20"/>
        </w:rPr>
      </w:pPr>
      <w:r w:rsidRPr="00C00A1E">
        <w:rPr>
          <w:b/>
          <w:sz w:val="24"/>
          <w:szCs w:val="24"/>
        </w:rPr>
        <w:t xml:space="preserve">Instrucciones: </w:t>
      </w:r>
      <w:r w:rsidRPr="00C00A1E">
        <w:rPr>
          <w:sz w:val="24"/>
          <w:szCs w:val="24"/>
        </w:rPr>
        <w:t xml:space="preserve">En las columnas Claridad y Congruencia indique con una “C” si considera </w:t>
      </w:r>
      <w:r w:rsidRPr="00C00A1E">
        <w:rPr>
          <w:b/>
          <w:sz w:val="24"/>
          <w:szCs w:val="24"/>
        </w:rPr>
        <w:t>correcta, o con una “I” si considera incorrecta, la relación de cada aspecto con el ítem en función de la variable correspondiente, si lo cree conveniente agregue sus observaciones</w:t>
      </w:r>
      <w:r w:rsidRPr="00D7684A">
        <w:rPr>
          <w:b/>
          <w:sz w:val="20"/>
        </w:rPr>
        <w:t>.</w:t>
      </w:r>
    </w:p>
    <w:p w:rsidR="00D7684A" w:rsidRPr="00D7684A" w:rsidRDefault="00D7684A" w:rsidP="00D7684A">
      <w:pPr>
        <w:tabs>
          <w:tab w:val="left" w:pos="1021"/>
        </w:tabs>
        <w:ind w:right="329"/>
        <w:jc w:val="center"/>
        <w:rPr>
          <w:b/>
          <w:sz w:val="20"/>
        </w:rPr>
      </w:pPr>
    </w:p>
    <w:tbl>
      <w:tblPr>
        <w:tblStyle w:val="Tablaconcuadrcula"/>
        <w:tblW w:w="9220" w:type="dxa"/>
        <w:tblLayout w:type="fixed"/>
        <w:tblLook w:val="04A0" w:firstRow="1" w:lastRow="0" w:firstColumn="1" w:lastColumn="0" w:noHBand="0" w:noVBand="1"/>
      </w:tblPr>
      <w:tblGrid>
        <w:gridCol w:w="1479"/>
        <w:gridCol w:w="1512"/>
        <w:gridCol w:w="1834"/>
        <w:gridCol w:w="1063"/>
        <w:gridCol w:w="1540"/>
        <w:gridCol w:w="1792"/>
      </w:tblGrid>
      <w:tr w:rsidR="00D83897" w:rsidRPr="00D7684A" w:rsidTr="00207B02">
        <w:tc>
          <w:tcPr>
            <w:tcW w:w="1479" w:type="dxa"/>
            <w:vMerge w:val="restart"/>
          </w:tcPr>
          <w:p w:rsidR="00D83897" w:rsidRPr="00D83897" w:rsidRDefault="00D83897" w:rsidP="00D7684A">
            <w:pPr>
              <w:tabs>
                <w:tab w:val="left" w:pos="1021"/>
              </w:tabs>
              <w:ind w:right="329"/>
              <w:jc w:val="center"/>
              <w:rPr>
                <w:b/>
                <w:sz w:val="16"/>
              </w:rPr>
            </w:pPr>
            <w:r w:rsidRPr="00D83897">
              <w:rPr>
                <w:b/>
                <w:sz w:val="16"/>
              </w:rPr>
              <w:t>VARIABLES</w:t>
            </w:r>
          </w:p>
        </w:tc>
        <w:tc>
          <w:tcPr>
            <w:tcW w:w="1512" w:type="dxa"/>
            <w:vMerge w:val="restart"/>
          </w:tcPr>
          <w:p w:rsidR="00D83897" w:rsidRPr="00D83897" w:rsidRDefault="00D83897" w:rsidP="00D83897">
            <w:pPr>
              <w:tabs>
                <w:tab w:val="left" w:pos="1021"/>
              </w:tabs>
              <w:ind w:right="329"/>
              <w:rPr>
                <w:b/>
                <w:sz w:val="16"/>
              </w:rPr>
            </w:pPr>
            <w:r w:rsidRPr="00D83897">
              <w:rPr>
                <w:b/>
                <w:sz w:val="16"/>
              </w:rPr>
              <w:t>DIMENSIÓN</w:t>
            </w:r>
          </w:p>
        </w:tc>
        <w:tc>
          <w:tcPr>
            <w:tcW w:w="1834" w:type="dxa"/>
            <w:vMerge w:val="restart"/>
          </w:tcPr>
          <w:p w:rsidR="00D83897" w:rsidRPr="00D83897" w:rsidRDefault="00D83897" w:rsidP="00D7684A">
            <w:pPr>
              <w:tabs>
                <w:tab w:val="left" w:pos="1021"/>
              </w:tabs>
              <w:ind w:right="329"/>
              <w:jc w:val="center"/>
              <w:rPr>
                <w:b/>
                <w:sz w:val="16"/>
              </w:rPr>
            </w:pPr>
            <w:r w:rsidRPr="00D83897">
              <w:rPr>
                <w:b/>
                <w:sz w:val="16"/>
              </w:rPr>
              <w:t>INDICADOR  Y/O SUBINDICADOR</w:t>
            </w:r>
          </w:p>
        </w:tc>
        <w:tc>
          <w:tcPr>
            <w:tcW w:w="1063" w:type="dxa"/>
            <w:vMerge w:val="restart"/>
          </w:tcPr>
          <w:p w:rsidR="00D83897" w:rsidRPr="00D83897" w:rsidRDefault="00D83897" w:rsidP="00D83897">
            <w:pPr>
              <w:tabs>
                <w:tab w:val="left" w:pos="1021"/>
              </w:tabs>
              <w:ind w:right="329"/>
              <w:rPr>
                <w:b/>
                <w:sz w:val="16"/>
              </w:rPr>
            </w:pPr>
            <w:r w:rsidRPr="00D83897">
              <w:rPr>
                <w:b/>
                <w:sz w:val="16"/>
              </w:rPr>
              <w:t>N° DE ITEM</w:t>
            </w:r>
          </w:p>
        </w:tc>
        <w:tc>
          <w:tcPr>
            <w:tcW w:w="3332" w:type="dxa"/>
            <w:gridSpan w:val="2"/>
          </w:tcPr>
          <w:p w:rsidR="00D83897" w:rsidRPr="00D7684A" w:rsidRDefault="00D83897" w:rsidP="00D7684A">
            <w:pPr>
              <w:tabs>
                <w:tab w:val="left" w:pos="1021"/>
              </w:tabs>
              <w:ind w:right="329"/>
              <w:jc w:val="center"/>
              <w:rPr>
                <w:b/>
                <w:sz w:val="20"/>
              </w:rPr>
            </w:pPr>
            <w:r w:rsidRPr="00D83897">
              <w:rPr>
                <w:b/>
                <w:sz w:val="16"/>
              </w:rPr>
              <w:t>CONTENIDO</w:t>
            </w:r>
          </w:p>
        </w:tc>
      </w:tr>
      <w:tr w:rsidR="00D83897" w:rsidTr="00207B02">
        <w:tc>
          <w:tcPr>
            <w:tcW w:w="1479" w:type="dxa"/>
            <w:vMerge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  <w:vMerge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  <w:vMerge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Pr="00D83897" w:rsidRDefault="00D83897" w:rsidP="00D83897">
            <w:pPr>
              <w:tabs>
                <w:tab w:val="left" w:pos="1021"/>
              </w:tabs>
              <w:ind w:right="329"/>
              <w:jc w:val="center"/>
              <w:rPr>
                <w:b/>
                <w:sz w:val="24"/>
              </w:rPr>
            </w:pPr>
            <w:r w:rsidRPr="00D83897">
              <w:rPr>
                <w:b/>
                <w:sz w:val="18"/>
              </w:rPr>
              <w:t>CLARIDAD</w:t>
            </w:r>
          </w:p>
        </w:tc>
        <w:tc>
          <w:tcPr>
            <w:tcW w:w="1792" w:type="dxa"/>
          </w:tcPr>
          <w:p w:rsidR="00D83897" w:rsidRP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b/>
                <w:sz w:val="18"/>
              </w:rPr>
            </w:pPr>
            <w:r w:rsidRPr="00D83897">
              <w:rPr>
                <w:b/>
                <w:sz w:val="16"/>
              </w:rPr>
              <w:t>CONGRUENCIA</w:t>
            </w: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  <w:tr w:rsidR="00D83897" w:rsidTr="00207B02">
        <w:tc>
          <w:tcPr>
            <w:tcW w:w="1479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1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834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063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  <w:tc>
          <w:tcPr>
            <w:tcW w:w="1792" w:type="dxa"/>
          </w:tcPr>
          <w:p w:rsidR="00D83897" w:rsidRDefault="00D83897" w:rsidP="00AA159D">
            <w:pPr>
              <w:tabs>
                <w:tab w:val="left" w:pos="1021"/>
              </w:tabs>
              <w:ind w:right="329"/>
              <w:jc w:val="both"/>
              <w:rPr>
                <w:sz w:val="24"/>
              </w:rPr>
            </w:pPr>
          </w:p>
        </w:tc>
      </w:tr>
    </w:tbl>
    <w:p w:rsidR="00D7684A" w:rsidRDefault="00D7684A" w:rsidP="00AA159D">
      <w:pPr>
        <w:tabs>
          <w:tab w:val="left" w:pos="1021"/>
        </w:tabs>
        <w:ind w:right="329"/>
        <w:jc w:val="both"/>
        <w:rPr>
          <w:sz w:val="24"/>
        </w:rPr>
      </w:pPr>
    </w:p>
    <w:p w:rsidR="00C00A1E" w:rsidRDefault="00C00A1E" w:rsidP="00AA159D">
      <w:pPr>
        <w:tabs>
          <w:tab w:val="left" w:pos="1021"/>
        </w:tabs>
        <w:ind w:right="329"/>
        <w:jc w:val="both"/>
        <w:rPr>
          <w:sz w:val="24"/>
        </w:rPr>
      </w:pPr>
    </w:p>
    <w:p w:rsidR="00C00A1E" w:rsidRDefault="00C00A1E" w:rsidP="00AA159D">
      <w:pPr>
        <w:tabs>
          <w:tab w:val="left" w:pos="1021"/>
        </w:tabs>
        <w:ind w:right="329"/>
        <w:jc w:val="both"/>
        <w:rPr>
          <w:sz w:val="24"/>
        </w:rPr>
      </w:pPr>
      <w:r>
        <w:rPr>
          <w:sz w:val="24"/>
        </w:rPr>
        <w:t>Observaciones:</w:t>
      </w:r>
    </w:p>
    <w:p w:rsidR="00C00A1E" w:rsidRPr="00D7684A" w:rsidRDefault="00C00A1E" w:rsidP="00AA159D">
      <w:pPr>
        <w:tabs>
          <w:tab w:val="left" w:pos="1021"/>
        </w:tabs>
        <w:ind w:right="329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7B02" w:rsidRDefault="00207B02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</w:p>
    <w:p w:rsidR="00B51470" w:rsidRDefault="00D83897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  <w:r w:rsidRPr="00D83897">
        <w:rPr>
          <w:b/>
          <w:sz w:val="24"/>
        </w:rPr>
        <w:t>Datos de Identificación el Experto</w:t>
      </w:r>
      <w:r>
        <w:rPr>
          <w:b/>
          <w:sz w:val="24"/>
        </w:rPr>
        <w:t>:</w:t>
      </w:r>
    </w:p>
    <w:p w:rsidR="00D83897" w:rsidRDefault="00D83897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</w:p>
    <w:p w:rsidR="00D83897" w:rsidRDefault="00D83897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  <w:r>
        <w:rPr>
          <w:b/>
          <w:sz w:val="24"/>
        </w:rPr>
        <w:t>1. Nombre y Apellido ------------------------------------------------------------------------------</w:t>
      </w:r>
    </w:p>
    <w:p w:rsidR="00D83897" w:rsidRDefault="00D83897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  <w:r>
        <w:rPr>
          <w:b/>
          <w:sz w:val="24"/>
        </w:rPr>
        <w:t>2. C.I. N°----------------------------------------------------------------------------------------------</w:t>
      </w:r>
    </w:p>
    <w:p w:rsidR="00D83897" w:rsidRDefault="00C00A1E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  <w:r>
        <w:rPr>
          <w:b/>
          <w:sz w:val="24"/>
        </w:rPr>
        <w:t>3. Profes</w:t>
      </w:r>
      <w:r w:rsidR="00D83897">
        <w:rPr>
          <w:b/>
          <w:sz w:val="24"/>
        </w:rPr>
        <w:t>ión ------------------------------------------------------------------------------------------</w:t>
      </w:r>
    </w:p>
    <w:p w:rsidR="00D83897" w:rsidRDefault="00D83897" w:rsidP="002F12FD">
      <w:pPr>
        <w:tabs>
          <w:tab w:val="left" w:pos="1021"/>
        </w:tabs>
        <w:spacing w:before="137" w:line="357" w:lineRule="auto"/>
        <w:ind w:right="331"/>
        <w:jc w:val="both"/>
        <w:rPr>
          <w:b/>
          <w:sz w:val="24"/>
        </w:rPr>
      </w:pPr>
    </w:p>
    <w:p w:rsidR="00D83897" w:rsidRPr="00D83897" w:rsidRDefault="00D83897" w:rsidP="00D83897">
      <w:pPr>
        <w:tabs>
          <w:tab w:val="left" w:pos="1021"/>
        </w:tabs>
        <w:spacing w:before="137" w:line="357" w:lineRule="auto"/>
        <w:ind w:right="331"/>
        <w:jc w:val="right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</w:t>
      </w:r>
    </w:p>
    <w:p w:rsidR="00F47DEF" w:rsidRDefault="00D83897" w:rsidP="00207B02">
      <w:pPr>
        <w:tabs>
          <w:tab w:val="left" w:pos="1021"/>
        </w:tabs>
        <w:spacing w:before="137" w:line="357" w:lineRule="auto"/>
        <w:ind w:right="331"/>
        <w:jc w:val="center"/>
        <w:rPr>
          <w:sz w:val="24"/>
        </w:rPr>
      </w:pPr>
      <w:r>
        <w:rPr>
          <w:sz w:val="24"/>
        </w:rPr>
        <w:t xml:space="preserve">         Firma</w:t>
      </w:r>
    </w:p>
    <w:p w:rsidR="00EB3014" w:rsidRPr="00EB3014" w:rsidRDefault="00EB3014" w:rsidP="00207B02">
      <w:pPr>
        <w:tabs>
          <w:tab w:val="left" w:pos="1021"/>
        </w:tabs>
        <w:spacing w:before="137" w:line="357" w:lineRule="auto"/>
        <w:ind w:right="331"/>
        <w:jc w:val="center"/>
        <w:rPr>
          <w:b/>
          <w:sz w:val="24"/>
        </w:rPr>
      </w:pPr>
    </w:p>
    <w:sectPr w:rsidR="00EB3014" w:rsidRPr="00EB3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35DB"/>
    <w:multiLevelType w:val="multilevel"/>
    <w:tmpl w:val="F3243FD0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021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9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3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1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EF"/>
    <w:rsid w:val="0007247D"/>
    <w:rsid w:val="000806CD"/>
    <w:rsid w:val="001536BF"/>
    <w:rsid w:val="00207B02"/>
    <w:rsid w:val="0024064F"/>
    <w:rsid w:val="002F12FD"/>
    <w:rsid w:val="0049772E"/>
    <w:rsid w:val="004F0F5B"/>
    <w:rsid w:val="00536A47"/>
    <w:rsid w:val="00715886"/>
    <w:rsid w:val="00803578"/>
    <w:rsid w:val="00AA159D"/>
    <w:rsid w:val="00B51470"/>
    <w:rsid w:val="00C00A1E"/>
    <w:rsid w:val="00D12213"/>
    <w:rsid w:val="00D7684A"/>
    <w:rsid w:val="00D83897"/>
    <w:rsid w:val="00EB3014"/>
    <w:rsid w:val="00F27CDE"/>
    <w:rsid w:val="00F47DEF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7036C3-6A22-4331-951C-08E0F904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7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link w:val="Ttulo2Car"/>
    <w:uiPriority w:val="1"/>
    <w:qFormat/>
    <w:rsid w:val="00F47DEF"/>
    <w:pPr>
      <w:ind w:left="923" w:right="377"/>
      <w:jc w:val="center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F47DEF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47DE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7DE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F12FD"/>
    <w:pPr>
      <w:ind w:left="1021" w:hanging="361"/>
    </w:pPr>
  </w:style>
  <w:style w:type="table" w:customStyle="1" w:styleId="TableNormal">
    <w:name w:val="Table Normal"/>
    <w:uiPriority w:val="2"/>
    <w:semiHidden/>
    <w:unhideWhenUsed/>
    <w:qFormat/>
    <w:rsid w:val="00803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5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2022-06-19T09:29:00Z</dcterms:created>
  <dcterms:modified xsi:type="dcterms:W3CDTF">2022-06-19T09:29:00Z</dcterms:modified>
</cp:coreProperties>
</file>