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579" w:rsidRPr="00106B2E" w:rsidRDefault="00C03579" w:rsidP="00106B2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000000"/>
        </w:rPr>
      </w:pPr>
      <w:bookmarkStart w:id="0" w:name="_GoBack"/>
      <w:bookmarkEnd w:id="0"/>
    </w:p>
    <w:p w:rsidR="00C03579" w:rsidRPr="00106B2E" w:rsidRDefault="00C03579" w:rsidP="00106B2E">
      <w:pPr>
        <w:tabs>
          <w:tab w:val="left" w:pos="8931"/>
        </w:tabs>
        <w:textAlignment w:val="baseline"/>
        <w:rPr>
          <w:rFonts w:asciiTheme="minorHAnsi" w:eastAsia="Times New Roman" w:hAnsiTheme="minorHAnsi" w:cstheme="minorHAnsi"/>
          <w:lang w:eastAsia="es-ES"/>
        </w:rPr>
      </w:pPr>
      <w:r w:rsidRPr="00106B2E">
        <w:rPr>
          <w:rFonts w:asciiTheme="minorHAnsi" w:eastAsia="Times New Roman" w:hAnsiTheme="minorHAnsi" w:cstheme="minorHAnsi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C73E1" wp14:editId="53B64DB6">
                <wp:simplePos x="0" y="0"/>
                <wp:positionH relativeFrom="page">
                  <wp:posOffset>1333500</wp:posOffset>
                </wp:positionH>
                <wp:positionV relativeFrom="paragraph">
                  <wp:posOffset>76200</wp:posOffset>
                </wp:positionV>
                <wp:extent cx="3964940" cy="209550"/>
                <wp:effectExtent l="0" t="0" r="0" b="0"/>
                <wp:wrapSquare wrapText="bothSides"/>
                <wp:docPr id="1" name="Marc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4940" cy="20955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624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245"/>
                            </w:tblGrid>
                            <w:tr w:rsidR="00C03579" w:rsidRPr="000670B7">
                              <w:trPr>
                                <w:trHeight w:val="276"/>
                              </w:trPr>
                              <w:tc>
                                <w:tcPr>
                                  <w:tcW w:w="624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C03579" w:rsidRDefault="00C03579">
                                  <w:pPr>
                                    <w:pStyle w:val="Standard"/>
                                    <w:widowControl w:val="0"/>
                                    <w:tabs>
                                      <w:tab w:val="left" w:pos="2835"/>
                                      <w:tab w:val="left" w:pos="8931"/>
                                    </w:tabs>
                                    <w:ind w:right="49" w:hanging="2"/>
                                  </w:pPr>
                                  <w:r>
                                    <w:rPr>
                                      <w:rStyle w:val="EstiloUCABLOGO"/>
                                      <w:rFonts w:eastAsia="Arial MT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EstiloUCABLOGO"/>
                                      <w:rFonts w:eastAsia="Arial MT"/>
                                      <w:b/>
                                      <w:szCs w:val="22"/>
                                    </w:rPr>
                                    <w:t>Facultad de Humanidades y Educación</w:t>
                                  </w:r>
                                </w:p>
                              </w:tc>
                            </w:tr>
                            <w:tr w:rsidR="00C03579" w:rsidRPr="000670B7">
                              <w:trPr>
                                <w:trHeight w:val="276"/>
                              </w:trPr>
                              <w:tc>
                                <w:tcPr>
                                  <w:tcW w:w="624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C03579" w:rsidRDefault="00C03579">
                                  <w:pPr>
                                    <w:pStyle w:val="Standard"/>
                                    <w:widowControl w:val="0"/>
                                    <w:tabs>
                                      <w:tab w:val="left" w:pos="2835"/>
                                      <w:tab w:val="left" w:pos="8931"/>
                                    </w:tabs>
                                    <w:ind w:right="49" w:hanging="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03579" w:rsidRDefault="00C03579">
                                  <w:pPr>
                                    <w:pStyle w:val="Standard"/>
                                    <w:widowControl w:val="0"/>
                                    <w:tabs>
                                      <w:tab w:val="left" w:pos="2835"/>
                                      <w:tab w:val="left" w:pos="8931"/>
                                    </w:tabs>
                                    <w:ind w:right="49" w:hanging="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03579" w:rsidRPr="000670B7" w:rsidRDefault="00C03579" w:rsidP="00C03579">
                            <w:pPr>
                              <w:ind w:hanging="2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C73E1" id="_x0000_t202" coordsize="21600,21600" o:spt="202" path="m,l,21600r21600,l21600,xe">
                <v:stroke joinstyle="miter"/>
                <v:path gradientshapeok="t" o:connecttype="rect"/>
              </v:shapetype>
              <v:shape id="Marco1" o:spid="_x0000_s1026" type="#_x0000_t202" style="position:absolute;margin-left:105pt;margin-top:6pt;width:312.2pt;height:16.5pt;z-index:25166028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" filled="f" stroked="f">
                <v:textbox inset="0,0,0,0">
                  <w:txbxContent>
                    <w:tbl>
                      <w:tblPr>
                        <w:tblW w:w="624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245"/>
                      </w:tblGrid>
                      <w:tr w:rsidR="00C03579" w:rsidRPr="000670B7">
                        <w:trPr>
                          <w:trHeight w:val="276"/>
                        </w:trPr>
                        <w:tc>
                          <w:tcPr>
                            <w:tcW w:w="624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C03579" w:rsidRDefault="00C03579">
                            <w:pPr>
                              <w:pStyle w:val="Standard"/>
                              <w:widowControl w:val="0"/>
                              <w:tabs>
                                <w:tab w:val="left" w:pos="2835"/>
                                <w:tab w:val="left" w:pos="8931"/>
                              </w:tabs>
                              <w:ind w:right="49" w:hanging="2"/>
                            </w:pPr>
                            <w:r>
                              <w:rPr>
                                <w:rStyle w:val="EstiloUCABLOGO"/>
                                <w:rFonts w:eastAsia="Arial MT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Style w:val="EstiloUCABLOGO"/>
                                <w:rFonts w:eastAsia="Arial MT"/>
                                <w:b/>
                                <w:szCs w:val="22"/>
                              </w:rPr>
                              <w:t>Facultad de Humanidades y Educación</w:t>
                            </w:r>
                          </w:p>
                        </w:tc>
                      </w:tr>
                      <w:tr w:rsidR="00C03579" w:rsidRPr="000670B7">
                        <w:trPr>
                          <w:trHeight w:val="276"/>
                        </w:trPr>
                        <w:tc>
                          <w:tcPr>
                            <w:tcW w:w="624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C03579" w:rsidRDefault="00C03579">
                            <w:pPr>
                              <w:pStyle w:val="Standard"/>
                              <w:widowControl w:val="0"/>
                              <w:tabs>
                                <w:tab w:val="left" w:pos="2835"/>
                                <w:tab w:val="left" w:pos="8931"/>
                              </w:tabs>
                              <w:ind w:right="49" w:hanging="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03579" w:rsidRDefault="00C03579">
                            <w:pPr>
                              <w:pStyle w:val="Standard"/>
                              <w:widowControl w:val="0"/>
                              <w:tabs>
                                <w:tab w:val="left" w:pos="2835"/>
                                <w:tab w:val="left" w:pos="8931"/>
                              </w:tabs>
                              <w:ind w:right="49" w:hanging="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C03579" w:rsidRPr="000670B7" w:rsidRDefault="00C03579" w:rsidP="00C03579">
                      <w:pPr>
                        <w:ind w:hanging="2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06B2E">
        <w:rPr>
          <w:rFonts w:asciiTheme="minorHAnsi" w:eastAsia="Times New Roman" w:hAnsiTheme="minorHAnsi" w:cstheme="minorHAnsi"/>
          <w:noProof/>
          <w:lang w:val="es-VE" w:eastAsia="es-VE"/>
        </w:rPr>
        <w:drawing>
          <wp:anchor distT="0" distB="0" distL="114300" distR="114300" simplePos="0" relativeHeight="251659264" behindDoc="1" locked="0" layoutInCell="1" allowOverlap="1" wp14:anchorId="13D02A31" wp14:editId="33EF62EF">
            <wp:simplePos x="0" y="0"/>
            <wp:positionH relativeFrom="margin">
              <wp:align>left</wp:align>
            </wp:positionH>
            <wp:positionV relativeFrom="paragraph">
              <wp:posOffset>-257040</wp:posOffset>
            </wp:positionV>
            <wp:extent cx="2286000" cy="373320"/>
            <wp:effectExtent l="0" t="0" r="0" b="7680"/>
            <wp:wrapNone/>
            <wp:docPr id="3" name="2 Imagen" descr="ucab02-gris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73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03579" w:rsidRPr="00106B2E" w:rsidRDefault="00C03579" w:rsidP="00106B2E">
      <w:pPr>
        <w:rPr>
          <w:rFonts w:asciiTheme="minorHAnsi" w:eastAsia="Times New Roman" w:hAnsiTheme="minorHAnsi" w:cstheme="minorHAnsi"/>
          <w:lang w:eastAsia="es-ES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106"/>
        <w:gridCol w:w="506"/>
        <w:gridCol w:w="948"/>
        <w:gridCol w:w="501"/>
        <w:gridCol w:w="4149"/>
        <w:gridCol w:w="1589"/>
        <w:gridCol w:w="1078"/>
        <w:gridCol w:w="593"/>
      </w:tblGrid>
      <w:tr w:rsidR="00C03579" w:rsidRPr="00106B2E" w:rsidTr="00E879E1">
        <w:trPr>
          <w:trHeight w:val="245"/>
          <w:jc w:val="center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3579" w:rsidRPr="00106B2E" w:rsidRDefault="00C03579" w:rsidP="00106B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6B2E">
              <w:rPr>
                <w:rFonts w:asciiTheme="minorHAnsi" w:hAnsiTheme="minorHAnsi" w:cstheme="minorHAnsi"/>
                <w:b/>
              </w:rPr>
              <w:t>PROGRAMA DE UNIDAD CURRICULAR</w:t>
            </w:r>
          </w:p>
        </w:tc>
      </w:tr>
      <w:tr w:rsidR="00C03579" w:rsidRPr="00106B2E" w:rsidTr="00E879E1">
        <w:trPr>
          <w:trHeight w:val="245"/>
          <w:jc w:val="center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C03579" w:rsidRPr="00106B2E" w:rsidRDefault="00C03579" w:rsidP="00106B2E">
            <w:pPr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I.- DATOS GENERALES.</w:t>
            </w:r>
          </w:p>
        </w:tc>
      </w:tr>
      <w:tr w:rsidR="00C03579" w:rsidRPr="00106B2E" w:rsidTr="00E879E1">
        <w:trPr>
          <w:trHeight w:val="245"/>
          <w:jc w:val="center"/>
        </w:trPr>
        <w:tc>
          <w:tcPr>
            <w:tcW w:w="5000" w:type="pct"/>
            <w:gridSpan w:val="8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03579" w:rsidRPr="00106B2E" w:rsidRDefault="00C03579" w:rsidP="00106B2E">
            <w:pPr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 xml:space="preserve">Nombre de la Carrera o Programa: </w:t>
            </w:r>
            <w:r w:rsidRPr="00106B2E">
              <w:rPr>
                <w:rFonts w:asciiTheme="minorHAnsi" w:hAnsiTheme="minorHAnsi" w:cstheme="minorHAnsi"/>
                <w:b/>
              </w:rPr>
              <w:t>COMUNICACIÓN SOCIAL-EDUCACIÓN-FILOSOFÍA-LETRAS-PSICOLOGÍA</w:t>
            </w:r>
          </w:p>
        </w:tc>
      </w:tr>
      <w:tr w:rsidR="00C03579" w:rsidRPr="00106B2E" w:rsidTr="00E879E1">
        <w:trPr>
          <w:trHeight w:val="245"/>
          <w:jc w:val="center"/>
        </w:trPr>
        <w:tc>
          <w:tcPr>
            <w:tcW w:w="5000" w:type="pct"/>
            <w:gridSpan w:val="8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03579" w:rsidRPr="00106B2E" w:rsidRDefault="00C03579" w:rsidP="00106B2E">
            <w:pPr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 xml:space="preserve">Nombre de la Asignatura: </w:t>
            </w:r>
            <w:r w:rsidRPr="00106B2E">
              <w:rPr>
                <w:rFonts w:asciiTheme="minorHAnsi" w:hAnsiTheme="minorHAnsi" w:cstheme="minorHAnsi"/>
                <w:b/>
              </w:rPr>
              <w:t>Electiva: Planificación estratégica</w:t>
            </w:r>
          </w:p>
        </w:tc>
      </w:tr>
      <w:tr w:rsidR="00C03579" w:rsidRPr="00106B2E" w:rsidTr="00E879E1">
        <w:trPr>
          <w:trHeight w:val="260"/>
          <w:jc w:val="center"/>
        </w:trPr>
        <w:tc>
          <w:tcPr>
            <w:tcW w:w="5000" w:type="pct"/>
            <w:gridSpan w:val="8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03579" w:rsidRPr="00106B2E" w:rsidRDefault="00C03579" w:rsidP="00106B2E">
            <w:pPr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 xml:space="preserve">Departamento y/o cátedra: </w:t>
            </w:r>
            <w:r w:rsidRPr="00106B2E">
              <w:rPr>
                <w:rFonts w:asciiTheme="minorHAnsi" w:hAnsiTheme="minorHAnsi" w:cstheme="minorHAnsi"/>
                <w:b/>
              </w:rPr>
              <w:t>Electivas Intrafacultad</w:t>
            </w:r>
          </w:p>
        </w:tc>
      </w:tr>
      <w:tr w:rsidR="00791F69" w:rsidRPr="00106B2E" w:rsidTr="00E879E1">
        <w:trPr>
          <w:trHeight w:val="245"/>
          <w:jc w:val="center"/>
        </w:trPr>
        <w:tc>
          <w:tcPr>
            <w:tcW w:w="2250" w:type="pct"/>
            <w:gridSpan w:val="4"/>
            <w:tcBorders>
              <w:left w:val="single" w:sz="12" w:space="0" w:color="000000"/>
            </w:tcBorders>
            <w:vAlign w:val="center"/>
          </w:tcPr>
          <w:p w:rsidR="00C03579" w:rsidRPr="00106B2E" w:rsidRDefault="00C03579" w:rsidP="00106B2E">
            <w:pPr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Régimen:</w:t>
            </w:r>
            <w:r w:rsidRPr="00106B2E">
              <w:rPr>
                <w:rFonts w:asciiTheme="minorHAnsi" w:hAnsiTheme="minorHAnsi" w:cstheme="minorHAnsi"/>
                <w:i/>
              </w:rPr>
              <w:t xml:space="preserve"> </w:t>
            </w:r>
            <w:r w:rsidRPr="00106B2E">
              <w:rPr>
                <w:rFonts w:asciiTheme="minorHAnsi" w:hAnsiTheme="minorHAnsi" w:cstheme="minorHAnsi"/>
                <w:b/>
              </w:rPr>
              <w:t>Semestral</w:t>
            </w:r>
            <w:r w:rsidRPr="00106B2E">
              <w:rPr>
                <w:rFonts w:asciiTheme="minorHAnsi" w:hAnsiTheme="minorHAnsi" w:cstheme="minorHAnsi"/>
                <w:i/>
              </w:rPr>
              <w:t>.</w:t>
            </w:r>
          </w:p>
        </w:tc>
        <w:tc>
          <w:tcPr>
            <w:tcW w:w="2750" w:type="pct"/>
            <w:gridSpan w:val="4"/>
            <w:tcBorders>
              <w:right w:val="single" w:sz="12" w:space="0" w:color="000000"/>
            </w:tcBorders>
            <w:vAlign w:val="center"/>
          </w:tcPr>
          <w:p w:rsidR="00C03579" w:rsidRPr="00106B2E" w:rsidRDefault="00C03579" w:rsidP="00106B2E">
            <w:pPr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 xml:space="preserve">Número de Unidades Crédito: </w:t>
            </w:r>
            <w:r w:rsidRPr="00106B2E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C03579" w:rsidRPr="00106B2E" w:rsidTr="00E879E1">
        <w:trPr>
          <w:trHeight w:val="473"/>
          <w:jc w:val="center"/>
        </w:trPr>
        <w:tc>
          <w:tcPr>
            <w:tcW w:w="5000" w:type="pct"/>
            <w:gridSpan w:val="8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03579" w:rsidRPr="00106B2E" w:rsidRDefault="00C03579" w:rsidP="00106B2E">
            <w:pPr>
              <w:rPr>
                <w:rFonts w:asciiTheme="minorHAnsi" w:hAnsiTheme="minorHAnsi" w:cstheme="minorHAnsi"/>
                <w:i/>
              </w:rPr>
            </w:pPr>
            <w:r w:rsidRPr="00106B2E">
              <w:rPr>
                <w:rFonts w:asciiTheme="minorHAnsi" w:hAnsiTheme="minorHAnsi" w:cstheme="minorHAnsi"/>
              </w:rPr>
              <w:t xml:space="preserve">Ubicación en el plan de estudios: </w:t>
            </w:r>
            <w:r w:rsidRPr="00106B2E">
              <w:rPr>
                <w:rFonts w:asciiTheme="minorHAnsi" w:hAnsiTheme="minorHAnsi" w:cstheme="minorHAnsi"/>
                <w:b/>
                <w:color w:val="000000"/>
              </w:rPr>
              <w:t xml:space="preserve">CS(7°-8°-9°-10°)-EDIU(4°-8°)-EDFL(6°)- EDIA(8°)-EDIT(8°)- EDEE(7°-8°)-FI(3°-4°-5°)-LT(7°-8°)-PS(6°-7°-9°-10°) </w:t>
            </w:r>
          </w:p>
        </w:tc>
      </w:tr>
      <w:tr w:rsidR="00C03579" w:rsidRPr="00106B2E" w:rsidTr="00E879E1">
        <w:trPr>
          <w:trHeight w:val="245"/>
          <w:jc w:val="center"/>
        </w:trPr>
        <w:tc>
          <w:tcPr>
            <w:tcW w:w="1524" w:type="pct"/>
            <w:tcBorders>
              <w:left w:val="single" w:sz="12" w:space="0" w:color="000000"/>
              <w:right w:val="single" w:sz="12" w:space="0" w:color="000000"/>
            </w:tcBorders>
          </w:tcPr>
          <w:p w:rsidR="00C03579" w:rsidRPr="00106B2E" w:rsidRDefault="00C03579" w:rsidP="00106B2E">
            <w:pPr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 xml:space="preserve">Tipo de asignatura:            Obligatoria              </w:t>
            </w: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</w:tcPr>
          <w:p w:rsidR="00C03579" w:rsidRPr="00106B2E" w:rsidRDefault="00C03579" w:rsidP="00106B2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2" w:type="pct"/>
            <w:tcBorders>
              <w:left w:val="single" w:sz="12" w:space="0" w:color="000000"/>
              <w:right w:val="single" w:sz="12" w:space="0" w:color="000000"/>
            </w:tcBorders>
          </w:tcPr>
          <w:p w:rsidR="00C03579" w:rsidRPr="00106B2E" w:rsidRDefault="00C03579" w:rsidP="00106B2E">
            <w:pPr>
              <w:jc w:val="right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Electiva</w:t>
            </w:r>
          </w:p>
        </w:tc>
        <w:tc>
          <w:tcPr>
            <w:tcW w:w="186" w:type="pct"/>
            <w:tcBorders>
              <w:left w:val="single" w:sz="12" w:space="0" w:color="000000"/>
              <w:right w:val="single" w:sz="12" w:space="0" w:color="000000"/>
            </w:tcBorders>
          </w:tcPr>
          <w:p w:rsidR="00C03579" w:rsidRPr="00106B2E" w:rsidRDefault="00C03579" w:rsidP="00106B2E">
            <w:pPr>
              <w:rPr>
                <w:rFonts w:asciiTheme="minorHAnsi" w:hAnsiTheme="minorHAnsi" w:cstheme="minorHAnsi"/>
                <w:b/>
              </w:rPr>
            </w:pPr>
            <w:r w:rsidRPr="00106B2E">
              <w:rPr>
                <w:rFonts w:asciiTheme="minorHAnsi" w:hAnsiTheme="minorHAnsi" w:cstheme="minorHAnsi"/>
              </w:rPr>
              <w:t xml:space="preserve"> </w:t>
            </w:r>
            <w:r w:rsidRPr="00106B2E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540" w:type="pct"/>
            <w:tcBorders>
              <w:left w:val="single" w:sz="12" w:space="0" w:color="000000"/>
              <w:right w:val="single" w:sz="12" w:space="0" w:color="000000"/>
            </w:tcBorders>
          </w:tcPr>
          <w:p w:rsidR="00C03579" w:rsidRPr="00106B2E" w:rsidRDefault="00C03579" w:rsidP="00106B2E">
            <w:pPr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 xml:space="preserve">N° horas semanales :   Teóricas               </w:t>
            </w:r>
          </w:p>
        </w:tc>
        <w:tc>
          <w:tcPr>
            <w:tcW w:w="590" w:type="pct"/>
            <w:tcBorders>
              <w:left w:val="single" w:sz="12" w:space="0" w:color="000000"/>
              <w:right w:val="single" w:sz="12" w:space="0" w:color="000000"/>
            </w:tcBorders>
          </w:tcPr>
          <w:p w:rsidR="00C03579" w:rsidRPr="00106B2E" w:rsidRDefault="00C03579" w:rsidP="00106B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6B2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00" w:type="pct"/>
            <w:tcBorders>
              <w:left w:val="single" w:sz="12" w:space="0" w:color="000000"/>
              <w:right w:val="single" w:sz="12" w:space="0" w:color="000000"/>
            </w:tcBorders>
          </w:tcPr>
          <w:p w:rsidR="00C03579" w:rsidRPr="00106B2E" w:rsidRDefault="00C03579" w:rsidP="00106B2E">
            <w:pPr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Prácticas</w:t>
            </w:r>
          </w:p>
        </w:tc>
        <w:tc>
          <w:tcPr>
            <w:tcW w:w="220" w:type="pct"/>
            <w:tcBorders>
              <w:left w:val="single" w:sz="12" w:space="0" w:color="000000"/>
              <w:right w:val="single" w:sz="12" w:space="0" w:color="000000"/>
            </w:tcBorders>
          </w:tcPr>
          <w:p w:rsidR="00C03579" w:rsidRPr="00106B2E" w:rsidRDefault="00C03579" w:rsidP="00106B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6B2E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C03579" w:rsidRPr="00106B2E" w:rsidTr="00E879E1">
        <w:trPr>
          <w:trHeight w:val="473"/>
          <w:jc w:val="center"/>
        </w:trPr>
        <w:tc>
          <w:tcPr>
            <w:tcW w:w="5000" w:type="pct"/>
            <w:gridSpan w:val="8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03579" w:rsidRPr="00106B2E" w:rsidRDefault="00C03579" w:rsidP="00106B2E">
            <w:pPr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 xml:space="preserve">Fecha de aprobación del Programa en el Consejo de Facultad: </w:t>
            </w:r>
          </w:p>
        </w:tc>
      </w:tr>
    </w:tbl>
    <w:p w:rsidR="00C03579" w:rsidRPr="00106B2E" w:rsidRDefault="00C03579" w:rsidP="00106B2E">
      <w:pPr>
        <w:pStyle w:val="Textoindependiente"/>
        <w:ind w:left="10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127"/>
        <w:gridCol w:w="9343"/>
      </w:tblGrid>
      <w:tr w:rsidR="00C03579" w:rsidRPr="00106B2E" w:rsidTr="00E879E1">
        <w:trPr>
          <w:trHeight w:val="380"/>
        </w:trPr>
        <w:tc>
          <w:tcPr>
            <w:tcW w:w="5000" w:type="pct"/>
            <w:gridSpan w:val="2"/>
            <w:shd w:val="clear" w:color="auto" w:fill="F1F1F1"/>
          </w:tcPr>
          <w:p w:rsidR="00C03579" w:rsidRPr="00106B2E" w:rsidRDefault="00C03579" w:rsidP="00106B2E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106B2E">
              <w:rPr>
                <w:rFonts w:asciiTheme="minorHAnsi" w:hAnsiTheme="minorHAnsi" w:cstheme="minorHAnsi"/>
                <w:b/>
              </w:rPr>
              <w:t>II.-</w:t>
            </w:r>
            <w:r w:rsidRPr="00106B2E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106B2E">
              <w:rPr>
                <w:rFonts w:asciiTheme="minorHAnsi" w:hAnsiTheme="minorHAnsi" w:cstheme="minorHAnsi"/>
                <w:b/>
              </w:rPr>
              <w:t>JUSTIFICACIÓN</w:t>
            </w:r>
          </w:p>
        </w:tc>
      </w:tr>
      <w:tr w:rsidR="00C03579" w:rsidRPr="00106B2E" w:rsidTr="007C2B64">
        <w:trPr>
          <w:trHeight w:val="2081"/>
        </w:trPr>
        <w:tc>
          <w:tcPr>
            <w:tcW w:w="5000" w:type="pct"/>
            <w:gridSpan w:val="2"/>
          </w:tcPr>
          <w:p w:rsidR="00C03579" w:rsidRPr="00106B2E" w:rsidRDefault="00C03579" w:rsidP="00106B2E">
            <w:pPr>
              <w:pStyle w:val="TableParagraph"/>
              <w:ind w:left="107" w:right="86"/>
              <w:jc w:val="both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Esta asignatura permitirá que los estudiantes entiendan la importancia del estudio de los</w:t>
            </w:r>
            <w:r w:rsidRPr="00106B2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fundamentos y herramientas prácticas de la Planificación Estratégica con el fin de aprender a</w:t>
            </w:r>
            <w:r w:rsidRPr="00106B2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construir</w:t>
            </w:r>
            <w:r w:rsidRPr="00106B2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valor estratégico para las marcas. Asimismo, la asignatura abarca el entendimiento de</w:t>
            </w:r>
            <w:r w:rsidRPr="00106B2E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 xml:space="preserve">los desafíos en la entrega efectiva de estrategias de comunicación y del rol del </w:t>
            </w:r>
            <w:r w:rsidRPr="00106B2E">
              <w:rPr>
                <w:rFonts w:asciiTheme="minorHAnsi" w:hAnsiTheme="minorHAnsi" w:cstheme="minorHAnsi"/>
                <w:i/>
              </w:rPr>
              <w:t xml:space="preserve">Planner </w:t>
            </w:r>
            <w:r w:rsidRPr="00106B2E">
              <w:rPr>
                <w:rFonts w:asciiTheme="minorHAnsi" w:hAnsiTheme="minorHAnsi" w:cstheme="minorHAnsi"/>
              </w:rPr>
              <w:t>dentro</w:t>
            </w:r>
            <w:r w:rsidRPr="00106B2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 la estructura organizacional de las agencias de publicidad como elemento clave para realizar</w:t>
            </w:r>
            <w:r w:rsidRPr="00106B2E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publicidad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7C2B64" w:rsidRPr="00106B2E">
              <w:rPr>
                <w:rFonts w:asciiTheme="minorHAnsi" w:hAnsiTheme="minorHAnsi" w:cstheme="minorHAnsi"/>
              </w:rPr>
              <w:t>eficaz, con lo cual contribuye con el desarrollo de las Competencias Aprender a Aprender con calidad y Aprender a trabajar con el otro.</w:t>
            </w:r>
          </w:p>
          <w:p w:rsidR="00C03579" w:rsidRPr="00106B2E" w:rsidRDefault="00C03579" w:rsidP="00106B2E">
            <w:pPr>
              <w:pStyle w:val="TableParagraph"/>
              <w:tabs>
                <w:tab w:val="left" w:pos="4425"/>
              </w:tabs>
              <w:jc w:val="both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El estudiante de la materia, navegará por principios fundamentales de la psicología del</w:t>
            </w:r>
            <w:r w:rsidRPr="00106B2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consumidor, la investigación de mercado y el marketing. De esta forma, estará en la capacidad</w:t>
            </w:r>
            <w:r w:rsidRPr="00106B2E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desarrollarse</w:t>
            </w:r>
            <w:r w:rsidRPr="00106B2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en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el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sector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 la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publicidad con</w:t>
            </w:r>
            <w:r w:rsidRPr="00106B2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7C2B64" w:rsidRPr="00106B2E">
              <w:rPr>
                <w:rFonts w:asciiTheme="minorHAnsi" w:hAnsiTheme="minorHAnsi" w:cstheme="minorHAnsi"/>
              </w:rPr>
              <w:t>una noción estratégica.</w:t>
            </w:r>
          </w:p>
        </w:tc>
      </w:tr>
      <w:tr w:rsidR="00C03579" w:rsidRPr="00106B2E" w:rsidTr="00E879E1">
        <w:trPr>
          <w:trHeight w:val="373"/>
        </w:trPr>
        <w:tc>
          <w:tcPr>
            <w:tcW w:w="5000" w:type="pct"/>
            <w:gridSpan w:val="2"/>
            <w:shd w:val="clear" w:color="auto" w:fill="F1F1F1"/>
          </w:tcPr>
          <w:p w:rsidR="00C03579" w:rsidRPr="00106B2E" w:rsidRDefault="00C03579" w:rsidP="00106B2E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106B2E">
              <w:rPr>
                <w:rFonts w:asciiTheme="minorHAnsi" w:hAnsiTheme="minorHAnsi" w:cstheme="minorHAnsi"/>
                <w:b/>
              </w:rPr>
              <w:t>III.-</w:t>
            </w:r>
            <w:r w:rsidRPr="00106B2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  <w:b/>
              </w:rPr>
              <w:t>CONTRIBUCIÓN</w:t>
            </w:r>
            <w:r w:rsidRPr="00106B2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  <w:b/>
              </w:rPr>
              <w:t>DE</w:t>
            </w:r>
            <w:r w:rsidRPr="00106B2E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106B2E">
              <w:rPr>
                <w:rFonts w:asciiTheme="minorHAnsi" w:hAnsiTheme="minorHAnsi" w:cstheme="minorHAnsi"/>
                <w:b/>
              </w:rPr>
              <w:t>LA</w:t>
            </w:r>
            <w:r w:rsidRPr="00106B2E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106B2E">
              <w:rPr>
                <w:rFonts w:asciiTheme="minorHAnsi" w:hAnsiTheme="minorHAnsi" w:cstheme="minorHAnsi"/>
                <w:b/>
              </w:rPr>
              <w:t>ASIGNATURA</w:t>
            </w:r>
            <w:r w:rsidRPr="00106B2E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  <w:b/>
              </w:rPr>
              <w:t>AL</w:t>
            </w:r>
            <w:r w:rsidRPr="00106B2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  <w:b/>
              </w:rPr>
              <w:t>DESARROLLO</w:t>
            </w:r>
            <w:r w:rsidRPr="00106B2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  <w:b/>
              </w:rPr>
              <w:t>DE</w:t>
            </w:r>
            <w:r w:rsidRPr="00106B2E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  <w:b/>
              </w:rPr>
              <w:t>LAS</w:t>
            </w:r>
            <w:r w:rsidRPr="00106B2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  <w:b/>
              </w:rPr>
              <w:t>COMPETENCIAS</w:t>
            </w:r>
          </w:p>
        </w:tc>
      </w:tr>
      <w:tr w:rsidR="00C03579" w:rsidRPr="00106B2E" w:rsidTr="00E879E1">
        <w:trPr>
          <w:trHeight w:val="627"/>
        </w:trPr>
        <w:tc>
          <w:tcPr>
            <w:tcW w:w="5000" w:type="pct"/>
            <w:gridSpan w:val="2"/>
          </w:tcPr>
          <w:p w:rsidR="00C03579" w:rsidRPr="00106B2E" w:rsidRDefault="00C03579" w:rsidP="00106B2E">
            <w:pPr>
              <w:pStyle w:val="TableParagraph"/>
              <w:ind w:left="107" w:right="465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Esta unidad curricular contribuye al desarrollo de las competencias generales, profesionales</w:t>
            </w:r>
            <w:r w:rsidRPr="00106B2E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básicas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y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específicas siguientes:</w:t>
            </w:r>
          </w:p>
        </w:tc>
      </w:tr>
      <w:tr w:rsidR="007C2B64" w:rsidRPr="00106B2E" w:rsidTr="00E879E1">
        <w:trPr>
          <w:trHeight w:val="373"/>
        </w:trPr>
        <w:tc>
          <w:tcPr>
            <w:tcW w:w="5000" w:type="pct"/>
            <w:gridSpan w:val="2"/>
            <w:shd w:val="clear" w:color="auto" w:fill="F1F1F1"/>
          </w:tcPr>
          <w:p w:rsidR="007C2B64" w:rsidRPr="00106B2E" w:rsidRDefault="007C2B64" w:rsidP="00106B2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Competencia general: Aprender a aprender con calidad</w:t>
            </w:r>
          </w:p>
        </w:tc>
      </w:tr>
      <w:tr w:rsidR="007C2B64" w:rsidRPr="00106B2E" w:rsidTr="007C2B64">
        <w:trPr>
          <w:trHeight w:val="260"/>
        </w:trPr>
        <w:tc>
          <w:tcPr>
            <w:tcW w:w="1532" w:type="pct"/>
            <w:shd w:val="clear" w:color="auto" w:fill="F1F1F1"/>
          </w:tcPr>
          <w:p w:rsidR="007C2B64" w:rsidRPr="00106B2E" w:rsidRDefault="007C2B64" w:rsidP="00106B2E">
            <w:pPr>
              <w:pStyle w:val="TableParagraph"/>
              <w:tabs>
                <w:tab w:val="left" w:pos="3135"/>
              </w:tabs>
              <w:ind w:left="107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Aplica los conocimientos en la práctica</w:t>
            </w:r>
          </w:p>
        </w:tc>
        <w:tc>
          <w:tcPr>
            <w:tcW w:w="3468" w:type="pct"/>
            <w:shd w:val="clear" w:color="auto" w:fill="F1F1F1"/>
          </w:tcPr>
          <w:p w:rsidR="007C2B64" w:rsidRPr="00106B2E" w:rsidRDefault="007C2B64" w:rsidP="00106B2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 xml:space="preserve">1. Elabora una síntesis para sí mismo o para comunicarla a otras personas </w:t>
            </w:r>
          </w:p>
          <w:p w:rsidR="007C2B64" w:rsidRPr="00106B2E" w:rsidRDefault="007C2B64" w:rsidP="00106B2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2. Implementa el proceso a seguir para alcanzar los objetivos mediante acciones, recursos y tiempo disponible.</w:t>
            </w:r>
          </w:p>
        </w:tc>
      </w:tr>
      <w:tr w:rsidR="007C2B64" w:rsidRPr="00106B2E" w:rsidTr="007C2B64">
        <w:trPr>
          <w:trHeight w:val="260"/>
        </w:trPr>
        <w:tc>
          <w:tcPr>
            <w:tcW w:w="1532" w:type="pct"/>
            <w:shd w:val="clear" w:color="auto" w:fill="F1F1F1"/>
          </w:tcPr>
          <w:p w:rsidR="007C2B64" w:rsidRPr="00106B2E" w:rsidRDefault="007C2B64" w:rsidP="00106B2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Incorpora conocimientos y se actualiza permanentemente</w:t>
            </w:r>
          </w:p>
        </w:tc>
        <w:tc>
          <w:tcPr>
            <w:tcW w:w="3468" w:type="pct"/>
            <w:shd w:val="clear" w:color="auto" w:fill="F1F1F1"/>
          </w:tcPr>
          <w:p w:rsidR="00791F69" w:rsidRPr="00106B2E" w:rsidRDefault="007C2B64" w:rsidP="00106B2E">
            <w:pPr>
              <w:pStyle w:val="TableParagraph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 xml:space="preserve">1.Incorpora, analiza, resume y sintetiza la información de manera continua, crítica y flexible. </w:t>
            </w:r>
          </w:p>
          <w:p w:rsidR="007C2B64" w:rsidRPr="00106B2E" w:rsidRDefault="00791F69" w:rsidP="00106B2E">
            <w:pPr>
              <w:pStyle w:val="TableParagraph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2</w:t>
            </w:r>
            <w:r w:rsidR="007C2B64" w:rsidRPr="00106B2E">
              <w:rPr>
                <w:rFonts w:asciiTheme="minorHAnsi" w:hAnsiTheme="minorHAnsi" w:cstheme="minorHAnsi"/>
              </w:rPr>
              <w:t>. Integra y transfiere conocimientos entre distintos modelos y teorías en una síntesis personal y creativa que responde a las necesidades profesionales.</w:t>
            </w:r>
          </w:p>
        </w:tc>
      </w:tr>
      <w:tr w:rsidR="007C2B64" w:rsidRPr="00106B2E" w:rsidTr="007C2B64">
        <w:trPr>
          <w:trHeight w:val="260"/>
        </w:trPr>
        <w:tc>
          <w:tcPr>
            <w:tcW w:w="1532" w:type="pct"/>
            <w:shd w:val="clear" w:color="auto" w:fill="F1F1F1"/>
          </w:tcPr>
          <w:p w:rsidR="007C2B64" w:rsidRPr="00106B2E" w:rsidRDefault="00791F69" w:rsidP="00106B2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Demuestra conocimiento sobre su área de estudio y profesión</w:t>
            </w:r>
          </w:p>
        </w:tc>
        <w:tc>
          <w:tcPr>
            <w:tcW w:w="3468" w:type="pct"/>
            <w:shd w:val="clear" w:color="auto" w:fill="F1F1F1"/>
          </w:tcPr>
          <w:p w:rsidR="00791F69" w:rsidRPr="00106B2E" w:rsidRDefault="00791F69" w:rsidP="00106B2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 xml:space="preserve">1. Identifica términos, definiciones y ejemplos del lenguaje técnico de la profesión </w:t>
            </w:r>
          </w:p>
          <w:p w:rsidR="00791F69" w:rsidRPr="00106B2E" w:rsidRDefault="00791F69" w:rsidP="00106B2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 xml:space="preserve">2. Aplica con fluidez la terminología del área de estudio y profesión </w:t>
            </w:r>
          </w:p>
          <w:p w:rsidR="007C2B64" w:rsidRPr="00106B2E" w:rsidRDefault="00791F69" w:rsidP="00106B2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 xml:space="preserve">3. Aplica los procedimientos de la disciplina para resolver problemas y aportar soluciones </w:t>
            </w:r>
          </w:p>
        </w:tc>
      </w:tr>
      <w:tr w:rsidR="00C03579" w:rsidRPr="00106B2E" w:rsidTr="00E879E1">
        <w:trPr>
          <w:trHeight w:val="373"/>
        </w:trPr>
        <w:tc>
          <w:tcPr>
            <w:tcW w:w="5000" w:type="pct"/>
            <w:gridSpan w:val="2"/>
            <w:shd w:val="clear" w:color="auto" w:fill="F1F1F1"/>
          </w:tcPr>
          <w:p w:rsidR="00C03579" w:rsidRPr="00106B2E" w:rsidRDefault="00C03579" w:rsidP="00106B2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Competencia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general:</w:t>
            </w:r>
            <w:r w:rsidRPr="00106B2E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Aprender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a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trabajar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con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el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otro</w:t>
            </w:r>
          </w:p>
        </w:tc>
      </w:tr>
      <w:tr w:rsidR="00C03579" w:rsidRPr="00106B2E" w:rsidTr="00791F69">
        <w:trPr>
          <w:trHeight w:val="545"/>
        </w:trPr>
        <w:tc>
          <w:tcPr>
            <w:tcW w:w="1532" w:type="pct"/>
            <w:tcBorders>
              <w:bottom w:val="single" w:sz="8" w:space="0" w:color="000000"/>
            </w:tcBorders>
          </w:tcPr>
          <w:p w:rsidR="00C03579" w:rsidRPr="00106B2E" w:rsidRDefault="00C03579" w:rsidP="00106B2E">
            <w:pPr>
              <w:pStyle w:val="TableParagraph"/>
              <w:ind w:left="107" w:right="720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Participa y trabaja en</w:t>
            </w:r>
            <w:r w:rsidRPr="00106B2E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="007C2B64" w:rsidRPr="00106B2E">
              <w:rPr>
                <w:rFonts w:asciiTheme="minorHAnsi" w:hAnsiTheme="minorHAnsi" w:cstheme="minorHAnsi"/>
                <w:spacing w:val="-59"/>
              </w:rPr>
              <w:t xml:space="preserve">            </w:t>
            </w:r>
            <w:r w:rsidRPr="00106B2E">
              <w:rPr>
                <w:rFonts w:asciiTheme="minorHAnsi" w:hAnsiTheme="minorHAnsi" w:cstheme="minorHAnsi"/>
              </w:rPr>
              <w:t>equipo</w:t>
            </w:r>
          </w:p>
        </w:tc>
        <w:tc>
          <w:tcPr>
            <w:tcW w:w="3468" w:type="pct"/>
            <w:tcBorders>
              <w:bottom w:val="single" w:sz="8" w:space="0" w:color="000000"/>
            </w:tcBorders>
          </w:tcPr>
          <w:p w:rsidR="00C03579" w:rsidRPr="00106B2E" w:rsidRDefault="00C03579" w:rsidP="00106B2E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1062" w:firstLine="0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Identifica roles y funciones de todos los miembros del</w:t>
            </w:r>
            <w:r w:rsidRPr="00106B2E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equipo</w:t>
            </w:r>
          </w:p>
          <w:p w:rsidR="00C03579" w:rsidRPr="00106B2E" w:rsidRDefault="00C03579" w:rsidP="00106B2E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ind w:left="353" w:hanging="248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Realiza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las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tareas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establecidas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por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el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equipo</w:t>
            </w:r>
          </w:p>
        </w:tc>
      </w:tr>
    </w:tbl>
    <w:p w:rsidR="00962722" w:rsidRPr="00106B2E" w:rsidRDefault="00106B2E" w:rsidP="00106B2E">
      <w:pPr>
        <w:tabs>
          <w:tab w:val="left" w:pos="8265"/>
        </w:tabs>
        <w:rPr>
          <w:rFonts w:asciiTheme="minorHAnsi" w:hAnsiTheme="minorHAnsi" w:cstheme="minorHAnsi"/>
        </w:rPr>
      </w:pPr>
      <w:r w:rsidRPr="00106B2E">
        <w:rPr>
          <w:rFonts w:asciiTheme="minorHAnsi" w:hAnsiTheme="minorHAnsi" w:cstheme="minorHAnsi"/>
        </w:rPr>
        <w:tab/>
      </w:r>
    </w:p>
    <w:p w:rsidR="00C03579" w:rsidRPr="00106B2E" w:rsidRDefault="00C03579" w:rsidP="00106B2E">
      <w:pPr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044"/>
        <w:gridCol w:w="9426"/>
      </w:tblGrid>
      <w:tr w:rsidR="00791F69" w:rsidRPr="00106B2E" w:rsidTr="00791F69">
        <w:trPr>
          <w:trHeight w:val="366"/>
        </w:trPr>
        <w:tc>
          <w:tcPr>
            <w:tcW w:w="5000" w:type="pct"/>
            <w:gridSpan w:val="2"/>
            <w:shd w:val="clear" w:color="auto" w:fill="F1F1F1"/>
          </w:tcPr>
          <w:p w:rsidR="00791F69" w:rsidRPr="00106B2E" w:rsidRDefault="00791F69" w:rsidP="00106B2E">
            <w:pPr>
              <w:pStyle w:val="TableParagraph"/>
              <w:ind w:left="109"/>
              <w:rPr>
                <w:rFonts w:asciiTheme="minorHAnsi" w:hAnsiTheme="minorHAnsi" w:cstheme="minorHAnsi"/>
                <w:b/>
              </w:rPr>
            </w:pPr>
            <w:r w:rsidRPr="00106B2E">
              <w:rPr>
                <w:rFonts w:asciiTheme="minorHAnsi" w:hAnsiTheme="minorHAnsi" w:cstheme="minorHAnsi"/>
                <w:b/>
              </w:rPr>
              <w:t>IV.-</w:t>
            </w:r>
            <w:r w:rsidRPr="00106B2E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  <w:b/>
              </w:rPr>
              <w:t>CONTENIDOS</w:t>
            </w:r>
          </w:p>
        </w:tc>
      </w:tr>
      <w:tr w:rsidR="00791F69" w:rsidRPr="00106B2E" w:rsidTr="00791F69">
        <w:trPr>
          <w:trHeight w:val="2366"/>
        </w:trPr>
        <w:tc>
          <w:tcPr>
            <w:tcW w:w="1501" w:type="pct"/>
          </w:tcPr>
          <w:p w:rsidR="00791F69" w:rsidRPr="00106B2E" w:rsidRDefault="00791F69" w:rsidP="00106B2E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lastRenderedPageBreak/>
              <w:t>Unidad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I.</w:t>
            </w:r>
          </w:p>
          <w:p w:rsidR="00791F69" w:rsidRPr="00106B2E" w:rsidRDefault="00791F69" w:rsidP="00106B2E">
            <w:pPr>
              <w:pStyle w:val="TableParagraph"/>
              <w:ind w:left="109" w:right="129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Fundamentos básicos de la</w:t>
            </w:r>
            <w:r w:rsidRPr="00106B2E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planificación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estratégica</w:t>
            </w:r>
          </w:p>
        </w:tc>
        <w:tc>
          <w:tcPr>
            <w:tcW w:w="3499" w:type="pct"/>
          </w:tcPr>
          <w:p w:rsidR="00791F69" w:rsidRPr="00106B2E" w:rsidRDefault="00791F69" w:rsidP="00106B2E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ind w:right="975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Planificación estratégica como base fundamental de una</w:t>
            </w:r>
            <w:r w:rsidRPr="00106B2E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comunicación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efectiva.</w:t>
            </w:r>
          </w:p>
          <w:p w:rsidR="00791F69" w:rsidRPr="00106B2E" w:rsidRDefault="00791F69" w:rsidP="00106B2E">
            <w:pPr>
              <w:pStyle w:val="TableParagraph"/>
              <w:numPr>
                <w:ilvl w:val="1"/>
                <w:numId w:val="12"/>
              </w:numPr>
              <w:tabs>
                <w:tab w:val="left" w:pos="1144"/>
                <w:tab w:val="left" w:pos="1145"/>
              </w:tabs>
              <w:ind w:hanging="361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Tipos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</w:t>
            </w:r>
            <w:r w:rsidRPr="00106B2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estrategia</w:t>
            </w:r>
          </w:p>
          <w:p w:rsidR="00791F69" w:rsidRPr="00106B2E" w:rsidRDefault="00791F69" w:rsidP="00106B2E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ind w:hanging="361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Elaboración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un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brief creativo</w:t>
            </w:r>
          </w:p>
          <w:p w:rsidR="00791F69" w:rsidRPr="00106B2E" w:rsidRDefault="00791F69" w:rsidP="00106B2E">
            <w:pPr>
              <w:pStyle w:val="TableParagraph"/>
              <w:numPr>
                <w:ilvl w:val="1"/>
                <w:numId w:val="12"/>
              </w:numPr>
              <w:tabs>
                <w:tab w:val="left" w:pos="1144"/>
                <w:tab w:val="left" w:pos="1145"/>
              </w:tabs>
              <w:ind w:hanging="361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Elementos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del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brief</w:t>
            </w:r>
          </w:p>
          <w:p w:rsidR="00791F69" w:rsidRPr="00106B2E" w:rsidRDefault="00791F69" w:rsidP="00106B2E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ind w:right="321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Aplicación del concepto de estrategia a la publicidad. Casos de</w:t>
            </w:r>
            <w:r w:rsidRPr="00106B2E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éxito.</w:t>
            </w:r>
          </w:p>
          <w:p w:rsidR="00791F69" w:rsidRPr="00106B2E" w:rsidRDefault="00791F69" w:rsidP="00106B2E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ind w:hanging="361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¿Cómo desarrollar</w:t>
            </w:r>
            <w:r w:rsidRPr="00106B2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la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identidad de una</w:t>
            </w:r>
            <w:r w:rsidRPr="00106B2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marca?</w:t>
            </w:r>
          </w:p>
          <w:p w:rsidR="00791F69" w:rsidRPr="00106B2E" w:rsidRDefault="00791F69" w:rsidP="00106B2E">
            <w:pPr>
              <w:pStyle w:val="TableParagraph"/>
              <w:numPr>
                <w:ilvl w:val="1"/>
                <w:numId w:val="12"/>
              </w:numPr>
              <w:tabs>
                <w:tab w:val="left" w:pos="1144"/>
                <w:tab w:val="left" w:pos="1145"/>
              </w:tabs>
              <w:ind w:hanging="361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Esencia de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marca</w:t>
            </w:r>
          </w:p>
          <w:p w:rsidR="00791F69" w:rsidRPr="00106B2E" w:rsidRDefault="00791F69" w:rsidP="00106B2E">
            <w:pPr>
              <w:pStyle w:val="TableParagraph"/>
              <w:numPr>
                <w:ilvl w:val="1"/>
                <w:numId w:val="12"/>
              </w:numPr>
              <w:tabs>
                <w:tab w:val="left" w:pos="1144"/>
                <w:tab w:val="left" w:pos="1145"/>
              </w:tabs>
              <w:ind w:hanging="361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Arquitectura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marca</w:t>
            </w:r>
          </w:p>
        </w:tc>
      </w:tr>
      <w:tr w:rsidR="00791F69" w:rsidRPr="00106B2E" w:rsidTr="00791F69">
        <w:trPr>
          <w:trHeight w:val="2656"/>
        </w:trPr>
        <w:tc>
          <w:tcPr>
            <w:tcW w:w="1501" w:type="pct"/>
          </w:tcPr>
          <w:p w:rsidR="00791F69" w:rsidRPr="00106B2E" w:rsidRDefault="00791F69" w:rsidP="00106B2E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Unidad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II.</w:t>
            </w:r>
          </w:p>
          <w:p w:rsidR="00791F69" w:rsidRPr="00106B2E" w:rsidRDefault="00791F69" w:rsidP="00106B2E">
            <w:pPr>
              <w:pStyle w:val="TableParagraph"/>
              <w:ind w:left="109" w:right="129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 xml:space="preserve">Rol del </w:t>
            </w:r>
            <w:r w:rsidRPr="00106B2E">
              <w:rPr>
                <w:rFonts w:asciiTheme="minorHAnsi" w:hAnsiTheme="minorHAnsi" w:cstheme="minorHAnsi"/>
                <w:i/>
              </w:rPr>
              <w:t xml:space="preserve">planner </w:t>
            </w:r>
            <w:r w:rsidRPr="00106B2E">
              <w:rPr>
                <w:rFonts w:asciiTheme="minorHAnsi" w:hAnsiTheme="minorHAnsi" w:cstheme="minorHAnsi"/>
              </w:rPr>
              <w:t>y estructura</w:t>
            </w:r>
            <w:r w:rsidRPr="00106B2E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funcional de las agencias</w:t>
            </w:r>
            <w:r w:rsidRPr="00106B2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publicidad.</w:t>
            </w:r>
          </w:p>
        </w:tc>
        <w:tc>
          <w:tcPr>
            <w:tcW w:w="3499" w:type="pct"/>
          </w:tcPr>
          <w:p w:rsidR="00791F69" w:rsidRPr="00106B2E" w:rsidRDefault="00791F69" w:rsidP="00106B2E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ind w:hanging="361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Métodos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para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la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adquisición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conocimientos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y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recursos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del</w:t>
            </w:r>
          </w:p>
          <w:p w:rsidR="00791F69" w:rsidRPr="00106B2E" w:rsidRDefault="00791F69" w:rsidP="00106B2E">
            <w:pPr>
              <w:pStyle w:val="TableParagraph"/>
              <w:ind w:left="424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  <w:i/>
              </w:rPr>
              <w:t>planner</w:t>
            </w:r>
            <w:r w:rsidRPr="00106B2E">
              <w:rPr>
                <w:rFonts w:asciiTheme="minorHAnsi" w:hAnsiTheme="minorHAnsi" w:cstheme="minorHAnsi"/>
              </w:rPr>
              <w:t>.</w:t>
            </w:r>
          </w:p>
          <w:p w:rsidR="00791F69" w:rsidRPr="00106B2E" w:rsidRDefault="00791F69" w:rsidP="00106B2E">
            <w:pPr>
              <w:pStyle w:val="TableParagraph"/>
              <w:numPr>
                <w:ilvl w:val="1"/>
                <w:numId w:val="10"/>
              </w:numPr>
              <w:tabs>
                <w:tab w:val="left" w:pos="1144"/>
                <w:tab w:val="left" w:pos="1145"/>
              </w:tabs>
              <w:ind w:hanging="361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Herramientas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para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analizar el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entorno</w:t>
            </w:r>
          </w:p>
          <w:p w:rsidR="00791F69" w:rsidRPr="00106B2E" w:rsidRDefault="00791F69" w:rsidP="00106B2E">
            <w:pPr>
              <w:pStyle w:val="TableParagraph"/>
              <w:numPr>
                <w:ilvl w:val="1"/>
                <w:numId w:val="10"/>
              </w:numPr>
              <w:tabs>
                <w:tab w:val="left" w:pos="1144"/>
                <w:tab w:val="left" w:pos="1145"/>
              </w:tabs>
              <w:ind w:hanging="361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Tendencias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del consumidor</w:t>
            </w:r>
            <w:r w:rsidRPr="00106B2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2017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y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casos</w:t>
            </w:r>
            <w:r w:rsidRPr="00106B2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éxito.</w:t>
            </w:r>
          </w:p>
          <w:p w:rsidR="00791F69" w:rsidRPr="00106B2E" w:rsidRDefault="00791F69" w:rsidP="00106B2E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ind w:right="169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Roles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y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funciones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del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planificador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estratégico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y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la</w:t>
            </w:r>
            <w:r w:rsidRPr="00106B2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importancia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</w:t>
            </w:r>
            <w:r w:rsidRPr="00106B2E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su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figura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en las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agencias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 xml:space="preserve">de publicidad ¿Qué hace un </w:t>
            </w:r>
            <w:r w:rsidRPr="00106B2E">
              <w:rPr>
                <w:rFonts w:asciiTheme="minorHAnsi" w:hAnsiTheme="minorHAnsi" w:cstheme="minorHAnsi"/>
                <w:i/>
              </w:rPr>
              <w:t>Planner</w:t>
            </w:r>
            <w:r w:rsidRPr="00106B2E">
              <w:rPr>
                <w:rFonts w:asciiTheme="minorHAnsi" w:hAnsiTheme="minorHAnsi" w:cstheme="minorHAnsi"/>
              </w:rPr>
              <w:t>?</w:t>
            </w:r>
          </w:p>
          <w:p w:rsidR="00791F69" w:rsidRPr="00106B2E" w:rsidRDefault="00791F69" w:rsidP="00106B2E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ind w:hanging="361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Problemáticas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comunes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en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el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trabajo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diario del</w:t>
            </w:r>
            <w:r w:rsidRPr="00106B2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Planner</w:t>
            </w:r>
            <w:r w:rsidRPr="00106B2E">
              <w:rPr>
                <w:rFonts w:asciiTheme="minorHAnsi" w:hAnsiTheme="minorHAnsi" w:cstheme="minorHAnsi"/>
              </w:rPr>
              <w:t>: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Retos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y</w:t>
            </w:r>
          </w:p>
          <w:p w:rsidR="00791F69" w:rsidRPr="00106B2E" w:rsidRDefault="00791F69" w:rsidP="00106B2E">
            <w:pPr>
              <w:pStyle w:val="TableParagraph"/>
              <w:ind w:left="424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recomendaciones.</w:t>
            </w:r>
          </w:p>
        </w:tc>
      </w:tr>
      <w:tr w:rsidR="00791F69" w:rsidRPr="00106B2E" w:rsidTr="00791F69">
        <w:trPr>
          <w:trHeight w:val="1241"/>
        </w:trPr>
        <w:tc>
          <w:tcPr>
            <w:tcW w:w="1501" w:type="pct"/>
          </w:tcPr>
          <w:p w:rsidR="00791F69" w:rsidRPr="00106B2E" w:rsidRDefault="00791F69" w:rsidP="00106B2E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Unidad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III.</w:t>
            </w:r>
          </w:p>
          <w:p w:rsidR="00791F69" w:rsidRPr="00106B2E" w:rsidRDefault="00791F69" w:rsidP="00106B2E">
            <w:pPr>
              <w:pStyle w:val="TableParagraph"/>
              <w:ind w:left="109" w:right="141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Desarrollo del pensamiento</w:t>
            </w:r>
            <w:r w:rsidRPr="00106B2E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creativo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del Planner</w:t>
            </w:r>
          </w:p>
        </w:tc>
        <w:tc>
          <w:tcPr>
            <w:tcW w:w="3499" w:type="pct"/>
          </w:tcPr>
          <w:p w:rsidR="00791F69" w:rsidRPr="00106B2E" w:rsidRDefault="00791F69" w:rsidP="00106B2E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hanging="361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Ideas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y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herramientas</w:t>
            </w:r>
            <w:r w:rsidRPr="00106B2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para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desarrollar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el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pensamiento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creativo</w:t>
            </w:r>
          </w:p>
          <w:p w:rsidR="00791F69" w:rsidRPr="00106B2E" w:rsidRDefault="00791F69" w:rsidP="00106B2E">
            <w:pPr>
              <w:pStyle w:val="TableParagraph"/>
              <w:numPr>
                <w:ilvl w:val="1"/>
                <w:numId w:val="9"/>
              </w:numPr>
              <w:tabs>
                <w:tab w:val="left" w:pos="1144"/>
                <w:tab w:val="left" w:pos="1145"/>
              </w:tabs>
              <w:ind w:hanging="361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Asociación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ideas lógicas</w:t>
            </w:r>
          </w:p>
          <w:p w:rsidR="00791F69" w:rsidRPr="00106B2E" w:rsidRDefault="00791F69" w:rsidP="00106B2E">
            <w:pPr>
              <w:pStyle w:val="TableParagraph"/>
              <w:numPr>
                <w:ilvl w:val="1"/>
                <w:numId w:val="9"/>
              </w:numPr>
              <w:tabs>
                <w:tab w:val="left" w:pos="1144"/>
                <w:tab w:val="left" w:pos="1145"/>
              </w:tabs>
              <w:ind w:hanging="361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Estímulos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para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la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creación</w:t>
            </w:r>
          </w:p>
          <w:p w:rsidR="00791F69" w:rsidRPr="00106B2E" w:rsidRDefault="00791F69" w:rsidP="00106B2E">
            <w:pPr>
              <w:pStyle w:val="TableParagraph"/>
              <w:numPr>
                <w:ilvl w:val="1"/>
                <w:numId w:val="9"/>
              </w:numPr>
              <w:tabs>
                <w:tab w:val="left" w:pos="1144"/>
                <w:tab w:val="left" w:pos="1145"/>
              </w:tabs>
              <w:ind w:hanging="361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El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brainstorming</w:t>
            </w:r>
          </w:p>
        </w:tc>
      </w:tr>
      <w:tr w:rsidR="00791F69" w:rsidRPr="00106B2E" w:rsidTr="00791F69">
        <w:trPr>
          <w:trHeight w:val="1241"/>
        </w:trPr>
        <w:tc>
          <w:tcPr>
            <w:tcW w:w="1501" w:type="pct"/>
            <w:tcBorders>
              <w:bottom w:val="single" w:sz="18" w:space="0" w:color="000000"/>
            </w:tcBorders>
          </w:tcPr>
          <w:p w:rsidR="00791F69" w:rsidRPr="00106B2E" w:rsidRDefault="00791F69" w:rsidP="00106B2E">
            <w:pPr>
              <w:pStyle w:val="TableParagraph"/>
              <w:ind w:left="109" w:right="728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Unidad IV.</w:t>
            </w:r>
            <w:r w:rsidRPr="00106B2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Implementación de la</w:t>
            </w:r>
            <w:r w:rsidRPr="00106B2E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estrategia</w:t>
            </w:r>
          </w:p>
        </w:tc>
        <w:tc>
          <w:tcPr>
            <w:tcW w:w="3499" w:type="pct"/>
            <w:tcBorders>
              <w:bottom w:val="single" w:sz="18" w:space="0" w:color="000000"/>
            </w:tcBorders>
          </w:tcPr>
          <w:p w:rsidR="00791F69" w:rsidRPr="00106B2E" w:rsidRDefault="00791F69" w:rsidP="00106B2E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Construcción</w:t>
            </w:r>
            <w:r w:rsidRPr="00106B2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del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valor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estratégico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</w:t>
            </w:r>
            <w:r w:rsidRPr="00106B2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la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marca.</w:t>
            </w:r>
          </w:p>
          <w:p w:rsidR="00791F69" w:rsidRPr="00106B2E" w:rsidRDefault="00791F69" w:rsidP="00106B2E">
            <w:pPr>
              <w:pStyle w:val="TableParagraph"/>
              <w:numPr>
                <w:ilvl w:val="1"/>
                <w:numId w:val="8"/>
              </w:numPr>
              <w:tabs>
                <w:tab w:val="left" w:pos="1163"/>
                <w:tab w:val="left" w:pos="1164"/>
              </w:tabs>
              <w:ind w:right="641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Instrumentos</w:t>
            </w:r>
            <w:r w:rsidRPr="00106B2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para</w:t>
            </w:r>
            <w:r w:rsidRPr="00106B2E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desarrollar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estratégicamente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una</w:t>
            </w:r>
            <w:r w:rsidRPr="00106B2E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marca</w:t>
            </w:r>
          </w:p>
          <w:p w:rsidR="00791F69" w:rsidRPr="00106B2E" w:rsidRDefault="00791F69" w:rsidP="00106B2E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ind w:right="790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Proceso de desarrollo de una estrategia: la importancia de</w:t>
            </w:r>
            <w:r w:rsidRPr="00106B2E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conocer al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consumidor</w:t>
            </w:r>
          </w:p>
          <w:p w:rsidR="00791F69" w:rsidRPr="00106B2E" w:rsidRDefault="00791F69" w:rsidP="00106B2E">
            <w:pPr>
              <w:pStyle w:val="TableParagraph"/>
              <w:numPr>
                <w:ilvl w:val="1"/>
                <w:numId w:val="8"/>
              </w:numPr>
              <w:tabs>
                <w:tab w:val="left" w:pos="1163"/>
                <w:tab w:val="left" w:pos="1164"/>
              </w:tabs>
              <w:ind w:hanging="361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Insights</w:t>
            </w:r>
            <w:r w:rsidRPr="00106B2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y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su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verdadero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valor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en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la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ecuación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estrategia</w:t>
            </w:r>
          </w:p>
          <w:p w:rsidR="00791F69" w:rsidRPr="00106B2E" w:rsidRDefault="00791F69" w:rsidP="00106B2E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Planificación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estratégica</w:t>
            </w:r>
            <w:r w:rsidRPr="00106B2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en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RRSS</w:t>
            </w:r>
          </w:p>
        </w:tc>
      </w:tr>
    </w:tbl>
    <w:p w:rsidR="00791F69" w:rsidRPr="00106B2E" w:rsidRDefault="00791F69" w:rsidP="00106B2E">
      <w:pPr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29"/>
        <w:gridCol w:w="6761"/>
      </w:tblGrid>
      <w:tr w:rsidR="00106B2E" w:rsidRPr="00106B2E" w:rsidTr="00E879E1">
        <w:trPr>
          <w:trHeight w:val="252"/>
        </w:trPr>
        <w:tc>
          <w:tcPr>
            <w:tcW w:w="5000" w:type="pct"/>
            <w:gridSpan w:val="2"/>
            <w:shd w:val="clear" w:color="auto" w:fill="F1F1F1"/>
          </w:tcPr>
          <w:p w:rsidR="00106B2E" w:rsidRPr="00106B2E" w:rsidRDefault="00106B2E" w:rsidP="00106B2E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106B2E">
              <w:rPr>
                <w:rFonts w:asciiTheme="minorHAnsi" w:hAnsiTheme="minorHAnsi" w:cstheme="minorHAnsi"/>
                <w:b/>
              </w:rPr>
              <w:t>V.-</w:t>
            </w:r>
            <w:r w:rsidRPr="00106B2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  <w:b/>
              </w:rPr>
              <w:t>ESTRATEGIAS</w:t>
            </w:r>
            <w:r w:rsidRPr="00106B2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  <w:b/>
              </w:rPr>
              <w:t>DE</w:t>
            </w:r>
            <w:r w:rsidRPr="00106B2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  <w:b/>
              </w:rPr>
              <w:t>ENSEÑANZA</w:t>
            </w:r>
            <w:r w:rsidRPr="00106B2E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106B2E">
              <w:rPr>
                <w:rFonts w:asciiTheme="minorHAnsi" w:hAnsiTheme="minorHAnsi" w:cstheme="minorHAnsi"/>
                <w:b/>
              </w:rPr>
              <w:t>Y</w:t>
            </w:r>
            <w:r w:rsidRPr="00106B2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06B2E">
              <w:rPr>
                <w:rFonts w:asciiTheme="minorHAnsi" w:hAnsiTheme="minorHAnsi" w:cstheme="minorHAnsi"/>
                <w:b/>
              </w:rPr>
              <w:t>APRENDIZAJE</w:t>
            </w:r>
          </w:p>
        </w:tc>
      </w:tr>
      <w:tr w:rsidR="00106B2E" w:rsidRPr="00106B2E" w:rsidTr="00E879E1">
        <w:trPr>
          <w:trHeight w:val="254"/>
        </w:trPr>
        <w:tc>
          <w:tcPr>
            <w:tcW w:w="2494" w:type="pct"/>
          </w:tcPr>
          <w:p w:rsidR="00106B2E" w:rsidRPr="00106B2E" w:rsidRDefault="00106B2E" w:rsidP="00106B2E">
            <w:pPr>
              <w:pStyle w:val="TableParagraph"/>
              <w:ind w:left="1773" w:right="1762"/>
              <w:jc w:val="center"/>
              <w:rPr>
                <w:rFonts w:asciiTheme="minorHAnsi" w:hAnsiTheme="minorHAnsi" w:cstheme="minorHAnsi"/>
                <w:b/>
              </w:rPr>
            </w:pPr>
            <w:r w:rsidRPr="00106B2E">
              <w:rPr>
                <w:rFonts w:asciiTheme="minorHAnsi" w:hAnsiTheme="minorHAnsi" w:cstheme="minorHAnsi"/>
                <w:b/>
              </w:rPr>
              <w:t>DOCENTES</w:t>
            </w:r>
          </w:p>
        </w:tc>
        <w:tc>
          <w:tcPr>
            <w:tcW w:w="2506" w:type="pct"/>
          </w:tcPr>
          <w:p w:rsidR="00106B2E" w:rsidRPr="00106B2E" w:rsidRDefault="00106B2E" w:rsidP="00106B2E">
            <w:pPr>
              <w:pStyle w:val="TableParagraph"/>
              <w:ind w:left="1617" w:right="1611"/>
              <w:jc w:val="center"/>
              <w:rPr>
                <w:rFonts w:asciiTheme="minorHAnsi" w:hAnsiTheme="minorHAnsi" w:cstheme="minorHAnsi"/>
                <w:b/>
              </w:rPr>
            </w:pPr>
            <w:r w:rsidRPr="00106B2E">
              <w:rPr>
                <w:rFonts w:asciiTheme="minorHAnsi" w:hAnsiTheme="minorHAnsi" w:cstheme="minorHAnsi"/>
                <w:b/>
              </w:rPr>
              <w:t>ESTUDIANTES</w:t>
            </w:r>
          </w:p>
        </w:tc>
      </w:tr>
      <w:tr w:rsidR="00106B2E" w:rsidRPr="00106B2E" w:rsidTr="00106B2E">
        <w:trPr>
          <w:trHeight w:val="1406"/>
        </w:trPr>
        <w:tc>
          <w:tcPr>
            <w:tcW w:w="2494" w:type="pct"/>
          </w:tcPr>
          <w:p w:rsidR="00106B2E" w:rsidRPr="00106B2E" w:rsidRDefault="00106B2E" w:rsidP="00106B2E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Exposiciones</w:t>
            </w:r>
            <w:r w:rsidRPr="00106B2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magistrales</w:t>
            </w:r>
          </w:p>
          <w:p w:rsidR="00106B2E" w:rsidRPr="00106B2E" w:rsidRDefault="00106B2E" w:rsidP="00106B2E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Estudios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casos</w:t>
            </w:r>
          </w:p>
          <w:p w:rsidR="00106B2E" w:rsidRPr="00106B2E" w:rsidRDefault="00106B2E" w:rsidP="00106B2E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Discusión</w:t>
            </w:r>
            <w:r w:rsidRPr="00106B2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dirigida</w:t>
            </w:r>
          </w:p>
          <w:p w:rsidR="00106B2E" w:rsidRPr="00106B2E" w:rsidRDefault="00106B2E" w:rsidP="00106B2E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Aprendizaje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basado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en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problemas</w:t>
            </w:r>
          </w:p>
          <w:p w:rsidR="00106B2E" w:rsidRPr="00106B2E" w:rsidRDefault="00106B2E" w:rsidP="00106B2E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Ejemplos</w:t>
            </w:r>
            <w:r w:rsidRPr="00106B2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audiovisuales</w:t>
            </w:r>
          </w:p>
        </w:tc>
        <w:tc>
          <w:tcPr>
            <w:tcW w:w="2506" w:type="pct"/>
          </w:tcPr>
          <w:p w:rsidR="00106B2E" w:rsidRPr="00106B2E" w:rsidRDefault="00106B2E" w:rsidP="00106B2E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ind w:hanging="246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Investigación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 casos</w:t>
            </w:r>
          </w:p>
          <w:p w:rsidR="00106B2E" w:rsidRPr="00106B2E" w:rsidRDefault="00106B2E" w:rsidP="00106B2E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ind w:left="355" w:hanging="249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Revisión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fuentes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electrónicas</w:t>
            </w:r>
          </w:p>
          <w:p w:rsidR="00106B2E" w:rsidRPr="00106B2E" w:rsidRDefault="00106B2E" w:rsidP="00106B2E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ind w:left="355" w:hanging="249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Participación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y</w:t>
            </w:r>
            <w:r w:rsidRPr="00106B2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debate</w:t>
            </w:r>
          </w:p>
          <w:p w:rsidR="00106B2E" w:rsidRPr="00106B2E" w:rsidRDefault="00106B2E" w:rsidP="00106B2E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ind w:hanging="246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Investigaciones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bibliográficas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y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 campo</w:t>
            </w:r>
          </w:p>
        </w:tc>
      </w:tr>
      <w:tr w:rsidR="00106B2E" w:rsidRPr="00106B2E" w:rsidTr="00E879E1">
        <w:trPr>
          <w:trHeight w:val="254"/>
        </w:trPr>
        <w:tc>
          <w:tcPr>
            <w:tcW w:w="5000" w:type="pct"/>
            <w:gridSpan w:val="2"/>
            <w:shd w:val="clear" w:color="auto" w:fill="F1F1F1"/>
          </w:tcPr>
          <w:p w:rsidR="00106B2E" w:rsidRPr="00106B2E" w:rsidRDefault="00106B2E" w:rsidP="00106B2E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106B2E">
              <w:rPr>
                <w:rFonts w:asciiTheme="minorHAnsi" w:hAnsiTheme="minorHAnsi" w:cstheme="minorHAnsi"/>
                <w:b/>
              </w:rPr>
              <w:t>VI.-</w:t>
            </w:r>
            <w:r w:rsidRPr="00106B2E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  <w:b/>
              </w:rPr>
              <w:t>ESTRATEGIAS</w:t>
            </w:r>
            <w:r w:rsidRPr="00106B2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  <w:b/>
              </w:rPr>
              <w:t>DE</w:t>
            </w:r>
            <w:r w:rsidRPr="00106B2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  <w:b/>
              </w:rPr>
              <w:t>EVALUACIÓN</w:t>
            </w:r>
          </w:p>
        </w:tc>
      </w:tr>
      <w:tr w:rsidR="00106B2E" w:rsidRPr="00106B2E" w:rsidTr="00106B2E">
        <w:trPr>
          <w:trHeight w:val="2550"/>
        </w:trPr>
        <w:tc>
          <w:tcPr>
            <w:tcW w:w="5000" w:type="pct"/>
            <w:gridSpan w:val="2"/>
          </w:tcPr>
          <w:p w:rsidR="00106B2E" w:rsidRPr="00106B2E" w:rsidRDefault="00106B2E" w:rsidP="00106B2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106B2E" w:rsidRPr="00106B2E" w:rsidRDefault="00106B2E" w:rsidP="00106B2E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Las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estrategias</w:t>
            </w:r>
            <w:r w:rsidRPr="00106B2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evaluación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sugeridas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para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la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asignatura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Planificación</w:t>
            </w:r>
            <w:r w:rsidRPr="00106B2E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 xml:space="preserve">Estratégica </w:t>
            </w:r>
            <w:r w:rsidRPr="00106B2E">
              <w:rPr>
                <w:rFonts w:asciiTheme="minorHAnsi" w:hAnsiTheme="minorHAnsi" w:cstheme="minorHAnsi"/>
              </w:rPr>
              <w:t>son:</w:t>
            </w:r>
          </w:p>
          <w:p w:rsidR="00106B2E" w:rsidRPr="00106B2E" w:rsidRDefault="00106B2E" w:rsidP="00106B2E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Ejercicios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aplicación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los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conceptos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básicos.</w:t>
            </w:r>
          </w:p>
          <w:p w:rsidR="00106B2E" w:rsidRPr="00106B2E" w:rsidRDefault="00106B2E" w:rsidP="00106B2E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Análisis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ejemplos en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el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aula.</w:t>
            </w:r>
          </w:p>
          <w:p w:rsidR="00106B2E" w:rsidRPr="00106B2E" w:rsidRDefault="00106B2E" w:rsidP="00106B2E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Análisis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casos</w:t>
            </w:r>
          </w:p>
          <w:p w:rsidR="00106B2E" w:rsidRPr="00106B2E" w:rsidRDefault="00106B2E" w:rsidP="00106B2E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Debates.</w:t>
            </w:r>
          </w:p>
          <w:p w:rsidR="00106B2E" w:rsidRPr="00106B2E" w:rsidRDefault="00106B2E" w:rsidP="00106B2E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Pruebas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escritas.</w:t>
            </w:r>
          </w:p>
          <w:p w:rsidR="00106B2E" w:rsidRPr="00106B2E" w:rsidRDefault="00106B2E" w:rsidP="00106B2E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Prácticas</w:t>
            </w:r>
            <w:r w:rsidRPr="00106B2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en el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aula.</w:t>
            </w:r>
          </w:p>
          <w:p w:rsidR="00106B2E" w:rsidRPr="00106B2E" w:rsidRDefault="00106B2E" w:rsidP="00106B2E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Exposiciones</w:t>
            </w:r>
          </w:p>
        </w:tc>
      </w:tr>
    </w:tbl>
    <w:p w:rsidR="00106B2E" w:rsidRPr="00106B2E" w:rsidRDefault="00106B2E" w:rsidP="00106B2E">
      <w:pPr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90"/>
      </w:tblGrid>
      <w:tr w:rsidR="00106B2E" w:rsidRPr="00106B2E" w:rsidTr="00106B2E">
        <w:trPr>
          <w:trHeight w:val="254"/>
        </w:trPr>
        <w:tc>
          <w:tcPr>
            <w:tcW w:w="5000" w:type="pct"/>
            <w:shd w:val="clear" w:color="auto" w:fill="F1F1F1"/>
          </w:tcPr>
          <w:p w:rsidR="00106B2E" w:rsidRPr="00106B2E" w:rsidRDefault="00106B2E" w:rsidP="00106B2E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106B2E">
              <w:rPr>
                <w:rFonts w:asciiTheme="minorHAnsi" w:hAnsiTheme="minorHAnsi" w:cstheme="minorHAnsi"/>
                <w:b/>
              </w:rPr>
              <w:t>VII.-</w:t>
            </w:r>
            <w:r w:rsidRPr="00106B2E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  <w:b/>
              </w:rPr>
              <w:t>REFERENCIAS</w:t>
            </w:r>
            <w:r w:rsidRPr="00106B2E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106B2E">
              <w:rPr>
                <w:rFonts w:asciiTheme="minorHAnsi" w:hAnsiTheme="minorHAnsi" w:cstheme="minorHAnsi"/>
                <w:b/>
              </w:rPr>
              <w:t>BIBLIOGRÁFICAS</w:t>
            </w:r>
          </w:p>
        </w:tc>
      </w:tr>
      <w:tr w:rsidR="00106B2E" w:rsidRPr="00106B2E" w:rsidTr="00106B2E">
        <w:trPr>
          <w:trHeight w:val="254"/>
        </w:trPr>
        <w:tc>
          <w:tcPr>
            <w:tcW w:w="5000" w:type="pct"/>
            <w:shd w:val="clear" w:color="auto" w:fill="F1F1F1"/>
          </w:tcPr>
          <w:p w:rsidR="00106B2E" w:rsidRPr="00106B2E" w:rsidRDefault="00106B2E" w:rsidP="00106B2E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106B2E">
              <w:rPr>
                <w:rFonts w:asciiTheme="minorHAnsi" w:hAnsiTheme="minorHAnsi" w:cstheme="minorHAnsi"/>
                <w:b/>
              </w:rPr>
              <w:t>TEXTOS</w:t>
            </w:r>
          </w:p>
          <w:p w:rsidR="00106B2E" w:rsidRPr="00106B2E" w:rsidRDefault="00106B2E" w:rsidP="00106B2E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106B2E">
              <w:rPr>
                <w:rFonts w:asciiTheme="minorHAnsi" w:hAnsiTheme="minorHAnsi" w:cstheme="minorHAnsi"/>
                <w:b/>
              </w:rPr>
              <w:t>Bibliografía</w:t>
            </w:r>
            <w:r w:rsidRPr="00106B2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  <w:b/>
              </w:rPr>
              <w:t>básica</w:t>
            </w:r>
            <w:r w:rsidRPr="00106B2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  <w:b/>
              </w:rPr>
              <w:t>general:</w:t>
            </w:r>
          </w:p>
          <w:p w:rsidR="00106B2E" w:rsidRPr="00106B2E" w:rsidRDefault="00106B2E" w:rsidP="00106B2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106B2E" w:rsidRPr="00106B2E" w:rsidRDefault="00106B2E" w:rsidP="00106B2E">
            <w:pPr>
              <w:pStyle w:val="TableParagraph"/>
              <w:tabs>
                <w:tab w:val="left" w:pos="1082"/>
                <w:tab w:val="left" w:pos="1083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Aaker,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D.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(2002).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Estrategia</w:t>
            </w:r>
            <w:r w:rsidRPr="00106B2E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de</w:t>
            </w:r>
            <w:r w:rsidRPr="00106B2E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la</w:t>
            </w:r>
            <w:r w:rsidRPr="00106B2E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cartera</w:t>
            </w:r>
            <w:r w:rsidRPr="00106B2E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de</w:t>
            </w:r>
            <w:r w:rsidRPr="00106B2E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marcas</w:t>
            </w:r>
            <w:r w:rsidRPr="00106B2E">
              <w:rPr>
                <w:rFonts w:asciiTheme="minorHAnsi" w:hAnsiTheme="minorHAnsi" w:cstheme="minorHAnsi"/>
              </w:rPr>
              <w:t>.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Gestión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2000.com</w:t>
            </w:r>
          </w:p>
          <w:p w:rsidR="00106B2E" w:rsidRPr="001434D5" w:rsidRDefault="00106B2E" w:rsidP="00106B2E">
            <w:pPr>
              <w:pStyle w:val="TableParagraph"/>
              <w:tabs>
                <w:tab w:val="left" w:pos="1082"/>
                <w:tab w:val="left" w:pos="1083"/>
              </w:tabs>
              <w:ind w:right="1087"/>
              <w:rPr>
                <w:rFonts w:asciiTheme="minorHAnsi" w:hAnsiTheme="minorHAnsi" w:cstheme="minorHAnsi"/>
                <w:lang w:val="en-US"/>
              </w:rPr>
            </w:pPr>
            <w:r w:rsidRPr="00106B2E">
              <w:rPr>
                <w:rFonts w:asciiTheme="minorHAnsi" w:hAnsiTheme="minorHAnsi" w:cstheme="minorHAnsi"/>
              </w:rPr>
              <w:lastRenderedPageBreak/>
              <w:t>Cooper,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A.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(2006).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Planning: cómo</w:t>
            </w:r>
            <w:r w:rsidRPr="00106B2E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hacer</w:t>
            </w:r>
            <w:r w:rsidRPr="00106B2E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el</w:t>
            </w:r>
            <w:r w:rsidRPr="00106B2E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planteamiento</w:t>
            </w:r>
            <w:r w:rsidRPr="00106B2E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estratégico</w:t>
            </w:r>
            <w:r w:rsidRPr="00106B2E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de</w:t>
            </w:r>
            <w:r w:rsidRPr="00106B2E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las</w:t>
            </w:r>
            <w:r w:rsidRPr="00106B2E">
              <w:rPr>
                <w:rFonts w:asciiTheme="minorHAnsi" w:hAnsiTheme="minorHAnsi" w:cstheme="minorHAnsi"/>
                <w:i/>
                <w:spacing w:val="-58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 xml:space="preserve">comunicaciones. </w:t>
            </w:r>
            <w:r w:rsidRPr="001434D5">
              <w:rPr>
                <w:rFonts w:asciiTheme="minorHAnsi" w:hAnsiTheme="minorHAnsi" w:cstheme="minorHAnsi"/>
                <w:lang w:val="en-US"/>
              </w:rPr>
              <w:t>Buenos</w:t>
            </w:r>
            <w:r w:rsidRPr="001434D5">
              <w:rPr>
                <w:rFonts w:asciiTheme="minorHAnsi" w:hAnsiTheme="minorHAnsi" w:cstheme="minorHAnsi"/>
                <w:spacing w:val="-2"/>
                <w:lang w:val="en-US"/>
              </w:rPr>
              <w:t xml:space="preserve"> </w:t>
            </w:r>
            <w:r w:rsidRPr="001434D5">
              <w:rPr>
                <w:rFonts w:asciiTheme="minorHAnsi" w:hAnsiTheme="minorHAnsi" w:cstheme="minorHAnsi"/>
                <w:lang w:val="en-US"/>
              </w:rPr>
              <w:t>Aires:</w:t>
            </w:r>
            <w:r w:rsidRPr="001434D5">
              <w:rPr>
                <w:rFonts w:asciiTheme="minorHAnsi" w:hAnsiTheme="minorHAnsi" w:cstheme="minorHAnsi"/>
                <w:spacing w:val="-4"/>
                <w:lang w:val="en-US"/>
              </w:rPr>
              <w:t xml:space="preserve"> </w:t>
            </w:r>
            <w:r w:rsidRPr="001434D5">
              <w:rPr>
                <w:rFonts w:asciiTheme="minorHAnsi" w:hAnsiTheme="minorHAnsi" w:cstheme="minorHAnsi"/>
                <w:lang w:val="en-US"/>
              </w:rPr>
              <w:t>Thomson.</w:t>
            </w:r>
          </w:p>
          <w:p w:rsidR="00106B2E" w:rsidRPr="00106B2E" w:rsidRDefault="00106B2E" w:rsidP="00106B2E">
            <w:pPr>
              <w:pStyle w:val="TableParagraph"/>
              <w:tabs>
                <w:tab w:val="left" w:pos="1082"/>
                <w:tab w:val="left" w:pos="1083"/>
              </w:tabs>
              <w:ind w:right="166"/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  <w:lang w:val="en-US"/>
              </w:rPr>
              <w:t xml:space="preserve">Duggan, W. (2003). </w:t>
            </w:r>
            <w:r w:rsidRPr="00106B2E">
              <w:rPr>
                <w:rFonts w:asciiTheme="minorHAnsi" w:hAnsiTheme="minorHAnsi" w:cstheme="minorHAnsi"/>
                <w:i/>
                <w:lang w:val="en-US"/>
              </w:rPr>
              <w:t xml:space="preserve">Creative strategy: a handbook for innovation. </w:t>
            </w:r>
            <w:r w:rsidRPr="00106B2E">
              <w:rPr>
                <w:rFonts w:asciiTheme="minorHAnsi" w:hAnsiTheme="minorHAnsi" w:cstheme="minorHAnsi"/>
              </w:rPr>
              <w:t>Columbia University</w:t>
            </w:r>
            <w:r w:rsidRPr="00106B2E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Press</w:t>
            </w:r>
          </w:p>
          <w:p w:rsidR="00106B2E" w:rsidRPr="00106B2E" w:rsidRDefault="00106B2E" w:rsidP="00106B2E">
            <w:pPr>
              <w:pStyle w:val="TableParagraph"/>
              <w:tabs>
                <w:tab w:val="left" w:pos="1082"/>
                <w:tab w:val="left" w:pos="1083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Giquel,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O.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(2003).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El</w:t>
            </w:r>
            <w:r w:rsidRPr="00106B2E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Strategic Planner:</w:t>
            </w:r>
            <w:r w:rsidRPr="00106B2E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Publicidad</w:t>
            </w:r>
            <w:r w:rsidRPr="00106B2E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eficaz</w:t>
            </w:r>
            <w:r w:rsidRPr="00106B2E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de</w:t>
            </w:r>
            <w:r w:rsidRPr="00106B2E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vanguardia</w:t>
            </w:r>
            <w:r w:rsidRPr="00106B2E">
              <w:rPr>
                <w:rFonts w:asciiTheme="minorHAnsi" w:hAnsiTheme="minorHAnsi" w:cstheme="minorHAnsi"/>
              </w:rPr>
              <w:t>.</w:t>
            </w:r>
            <w:r w:rsidRPr="00106B2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Dossat</w:t>
            </w:r>
            <w:r w:rsidRPr="00106B2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2000.</w:t>
            </w:r>
          </w:p>
          <w:p w:rsidR="00106B2E" w:rsidRPr="00106B2E" w:rsidRDefault="00106B2E" w:rsidP="00106B2E">
            <w:pPr>
              <w:pStyle w:val="TableParagraph"/>
              <w:tabs>
                <w:tab w:val="left" w:pos="1082"/>
                <w:tab w:val="left" w:pos="1083"/>
              </w:tabs>
              <w:ind w:right="48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Huergo, J. (20</w:t>
            </w:r>
            <w:r w:rsidRPr="00106B2E">
              <w:rPr>
                <w:rFonts w:asciiTheme="minorHAnsi" w:hAnsiTheme="minorHAnsi" w:cstheme="minorHAnsi"/>
              </w:rPr>
              <w:t xml:space="preserve">12). </w:t>
            </w:r>
            <w:r w:rsidRPr="00106B2E">
              <w:rPr>
                <w:rFonts w:asciiTheme="minorHAnsi" w:hAnsiTheme="minorHAnsi" w:cstheme="minorHAnsi"/>
                <w:i/>
              </w:rPr>
              <w:t>Métodos de investigación cualitativa en comunicación</w:t>
            </w:r>
            <w:r w:rsidRPr="00106B2E">
              <w:rPr>
                <w:rFonts w:asciiTheme="minorHAnsi" w:hAnsiTheme="minorHAnsi" w:cstheme="minorHAnsi"/>
              </w:rPr>
              <w:t>. Buenos</w:t>
            </w:r>
            <w:r w:rsidRPr="00106B2E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Aires: Mimeo</w:t>
            </w:r>
          </w:p>
          <w:p w:rsidR="00106B2E" w:rsidRPr="00106B2E" w:rsidRDefault="00106B2E" w:rsidP="00106B2E">
            <w:pPr>
              <w:pStyle w:val="TableParagraph"/>
              <w:tabs>
                <w:tab w:val="left" w:pos="1082"/>
                <w:tab w:val="left" w:pos="1083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Kotler,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P.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(2015).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Fundamentos</w:t>
            </w:r>
            <w:r w:rsidRPr="00106B2E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de</w:t>
            </w:r>
            <w:r w:rsidRPr="00106B2E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marketing</w:t>
            </w:r>
            <w:r w:rsidRPr="00106B2E">
              <w:rPr>
                <w:rFonts w:asciiTheme="minorHAnsi" w:hAnsiTheme="minorHAnsi" w:cstheme="minorHAnsi"/>
              </w:rPr>
              <w:t>.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España: Addison-Wesley.</w:t>
            </w:r>
          </w:p>
          <w:p w:rsidR="00106B2E" w:rsidRPr="00106B2E" w:rsidRDefault="00106B2E" w:rsidP="00106B2E">
            <w:pPr>
              <w:pStyle w:val="TableParagraph"/>
              <w:tabs>
                <w:tab w:val="left" w:pos="1082"/>
                <w:tab w:val="left" w:pos="1083"/>
              </w:tabs>
              <w:rPr>
                <w:rFonts w:asciiTheme="minorHAnsi" w:hAnsiTheme="minorHAnsi" w:cstheme="minorHAnsi"/>
              </w:rPr>
            </w:pPr>
            <w:r w:rsidRPr="001434D5">
              <w:rPr>
                <w:rFonts w:asciiTheme="minorHAnsi" w:hAnsiTheme="minorHAnsi" w:cstheme="minorHAnsi"/>
                <w:lang w:val="es-VE"/>
              </w:rPr>
              <w:t>Kotler,</w:t>
            </w:r>
            <w:r w:rsidRPr="001434D5">
              <w:rPr>
                <w:rFonts w:asciiTheme="minorHAnsi" w:hAnsiTheme="minorHAnsi" w:cstheme="minorHAnsi"/>
                <w:spacing w:val="-3"/>
                <w:lang w:val="es-VE"/>
              </w:rPr>
              <w:t xml:space="preserve"> </w:t>
            </w:r>
            <w:r w:rsidRPr="001434D5">
              <w:rPr>
                <w:rFonts w:asciiTheme="minorHAnsi" w:hAnsiTheme="minorHAnsi" w:cstheme="minorHAnsi"/>
                <w:lang w:val="es-VE"/>
              </w:rPr>
              <w:t>P. y</w:t>
            </w:r>
            <w:r w:rsidRPr="001434D5">
              <w:rPr>
                <w:rFonts w:asciiTheme="minorHAnsi" w:hAnsiTheme="minorHAnsi" w:cstheme="minorHAnsi"/>
                <w:spacing w:val="-4"/>
                <w:lang w:val="es-VE"/>
              </w:rPr>
              <w:t xml:space="preserve"> </w:t>
            </w:r>
            <w:r w:rsidRPr="001434D5">
              <w:rPr>
                <w:rFonts w:asciiTheme="minorHAnsi" w:hAnsiTheme="minorHAnsi" w:cstheme="minorHAnsi"/>
                <w:lang w:val="es-VE"/>
              </w:rPr>
              <w:t>Armstrong,</w:t>
            </w:r>
            <w:r w:rsidRPr="001434D5">
              <w:rPr>
                <w:rFonts w:asciiTheme="minorHAnsi" w:hAnsiTheme="minorHAnsi" w:cstheme="minorHAnsi"/>
                <w:spacing w:val="-3"/>
                <w:lang w:val="es-VE"/>
              </w:rPr>
              <w:t xml:space="preserve"> </w:t>
            </w:r>
            <w:r w:rsidRPr="001434D5">
              <w:rPr>
                <w:rFonts w:asciiTheme="minorHAnsi" w:hAnsiTheme="minorHAnsi" w:cstheme="minorHAnsi"/>
                <w:lang w:val="es-VE"/>
              </w:rPr>
              <w:t>G.</w:t>
            </w:r>
            <w:r w:rsidRPr="001434D5">
              <w:rPr>
                <w:rFonts w:asciiTheme="minorHAnsi" w:hAnsiTheme="minorHAnsi" w:cstheme="minorHAnsi"/>
                <w:spacing w:val="-3"/>
                <w:lang w:val="es-VE"/>
              </w:rPr>
              <w:t xml:space="preserve"> </w:t>
            </w:r>
            <w:r w:rsidRPr="001434D5">
              <w:rPr>
                <w:rFonts w:asciiTheme="minorHAnsi" w:hAnsiTheme="minorHAnsi" w:cstheme="minorHAnsi"/>
                <w:lang w:val="es-VE"/>
              </w:rPr>
              <w:t>(2013).</w:t>
            </w:r>
            <w:r w:rsidRPr="001434D5">
              <w:rPr>
                <w:rFonts w:asciiTheme="minorHAnsi" w:hAnsiTheme="minorHAnsi" w:cstheme="minorHAnsi"/>
                <w:spacing w:val="2"/>
                <w:lang w:val="es-VE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Fundamentos</w:t>
            </w:r>
            <w:r w:rsidRPr="00106B2E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de</w:t>
            </w:r>
            <w:r w:rsidRPr="00106B2E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marketing</w:t>
            </w:r>
            <w:r w:rsidRPr="00106B2E">
              <w:rPr>
                <w:rFonts w:asciiTheme="minorHAnsi" w:hAnsiTheme="minorHAnsi" w:cstheme="minorHAnsi"/>
              </w:rPr>
              <w:t>. México: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Pearson.</w:t>
            </w:r>
          </w:p>
          <w:p w:rsidR="00106B2E" w:rsidRPr="00106B2E" w:rsidRDefault="00106B2E" w:rsidP="00106B2E">
            <w:pPr>
              <w:pStyle w:val="TableParagraph"/>
              <w:tabs>
                <w:tab w:val="left" w:pos="1082"/>
                <w:tab w:val="left" w:pos="1083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Medina, A.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(2007).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Ideas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para</w:t>
            </w:r>
            <w:r w:rsidRPr="00106B2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tener ideas. España: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Pearson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Educación,</w:t>
            </w:r>
            <w:r w:rsidRPr="00106B2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S.A.</w:t>
            </w:r>
          </w:p>
          <w:p w:rsidR="00106B2E" w:rsidRPr="00106B2E" w:rsidRDefault="00106B2E" w:rsidP="00106B2E">
            <w:pPr>
              <w:pStyle w:val="TableParagraph"/>
              <w:tabs>
                <w:tab w:val="left" w:pos="1082"/>
                <w:tab w:val="left" w:pos="1083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Sanchez-Blanco,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C.</w:t>
            </w:r>
            <w:r w:rsidRPr="00106B2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(2011).</w:t>
            </w:r>
            <w:r w:rsidRPr="00106B2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Planificación</w:t>
            </w:r>
            <w:r w:rsidRPr="00106B2E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 xml:space="preserve">Estratégica. </w:t>
            </w:r>
            <w:r w:rsidRPr="00106B2E">
              <w:rPr>
                <w:rFonts w:asciiTheme="minorHAnsi" w:hAnsiTheme="minorHAnsi" w:cstheme="minorHAnsi"/>
              </w:rPr>
              <w:t>Ed.</w:t>
            </w:r>
            <w:r w:rsidRPr="00106B2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Universitas</w:t>
            </w:r>
          </w:p>
          <w:p w:rsidR="00106B2E" w:rsidRPr="00106B2E" w:rsidRDefault="00106B2E" w:rsidP="00106B2E">
            <w:pPr>
              <w:pStyle w:val="TableParagraph"/>
              <w:tabs>
                <w:tab w:val="left" w:pos="1082"/>
                <w:tab w:val="left" w:pos="1083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Steel,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J.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 xml:space="preserve">(2000). </w:t>
            </w:r>
            <w:r w:rsidRPr="00106B2E">
              <w:rPr>
                <w:rFonts w:asciiTheme="minorHAnsi" w:hAnsiTheme="minorHAnsi" w:cstheme="minorHAnsi"/>
                <w:i/>
              </w:rPr>
              <w:t>Verdades,</w:t>
            </w:r>
            <w:r w:rsidRPr="00106B2E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mentiras</w:t>
            </w:r>
            <w:r w:rsidRPr="00106B2E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y</w:t>
            </w:r>
            <w:r w:rsidRPr="00106B2E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  <w:i/>
              </w:rPr>
              <w:t>publicidad</w:t>
            </w:r>
            <w:r w:rsidRPr="00106B2E">
              <w:rPr>
                <w:rFonts w:asciiTheme="minorHAnsi" w:hAnsiTheme="minorHAnsi" w:cstheme="minorHAnsi"/>
              </w:rPr>
              <w:t>.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Ed.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Eresma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&amp;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Celeste</w:t>
            </w:r>
            <w:r w:rsidRPr="00106B2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Ediciones</w:t>
            </w:r>
          </w:p>
          <w:p w:rsidR="00106B2E" w:rsidRPr="00106B2E" w:rsidRDefault="00106B2E" w:rsidP="00106B2E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106B2E">
              <w:rPr>
                <w:rFonts w:asciiTheme="minorHAnsi" w:hAnsiTheme="minorHAnsi" w:cstheme="minorHAnsi"/>
              </w:rPr>
              <w:t xml:space="preserve">Uranga, W. y Bruno, D. (2001). </w:t>
            </w:r>
            <w:r w:rsidRPr="00106B2E">
              <w:rPr>
                <w:rFonts w:asciiTheme="minorHAnsi" w:hAnsiTheme="minorHAnsi" w:cstheme="minorHAnsi"/>
                <w:i/>
              </w:rPr>
              <w:t xml:space="preserve">Tres perspectivas para comprender/nos. </w:t>
            </w:r>
            <w:r w:rsidRPr="00106B2E">
              <w:rPr>
                <w:rFonts w:asciiTheme="minorHAnsi" w:hAnsiTheme="minorHAnsi" w:cstheme="minorHAnsi"/>
              </w:rPr>
              <w:t>Buenos</w:t>
            </w:r>
            <w:r w:rsidRPr="00106B2E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Aires, Mimeo.</w:t>
            </w:r>
          </w:p>
        </w:tc>
      </w:tr>
      <w:tr w:rsidR="00106B2E" w:rsidRPr="00106B2E" w:rsidTr="00106B2E">
        <w:trPr>
          <w:trHeight w:val="3350"/>
        </w:trPr>
        <w:tc>
          <w:tcPr>
            <w:tcW w:w="5000" w:type="pct"/>
          </w:tcPr>
          <w:p w:rsidR="00106B2E" w:rsidRPr="00106B2E" w:rsidRDefault="00106B2E" w:rsidP="00106B2E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106B2E">
              <w:rPr>
                <w:rFonts w:asciiTheme="minorHAnsi" w:hAnsiTheme="minorHAnsi" w:cstheme="minorHAnsi"/>
                <w:b/>
              </w:rPr>
              <w:lastRenderedPageBreak/>
              <w:t>PÁGINAS</w:t>
            </w:r>
            <w:r w:rsidRPr="00106B2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  <w:b/>
              </w:rPr>
              <w:t>WEB</w:t>
            </w:r>
          </w:p>
          <w:p w:rsidR="00106B2E" w:rsidRPr="00106B2E" w:rsidRDefault="00106B2E" w:rsidP="00106B2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AdLatina:</w:t>
            </w:r>
            <w:r w:rsidRPr="00106B2E">
              <w:rPr>
                <w:rFonts w:asciiTheme="minorHAnsi" w:hAnsiTheme="minorHAnsi" w:cstheme="minorHAnsi"/>
                <w:color w:val="0000FF"/>
                <w:spacing w:val="-2"/>
              </w:rPr>
              <w:t xml:space="preserve"> </w:t>
            </w:r>
            <w:hyperlink r:id="rId8">
              <w:r w:rsidRPr="00106B2E">
                <w:rPr>
                  <w:rFonts w:asciiTheme="minorHAnsi" w:hAnsiTheme="minorHAnsi" w:cstheme="minorHAnsi"/>
                  <w:color w:val="0000FF"/>
                  <w:u w:val="single" w:color="0000FF"/>
                </w:rPr>
                <w:t>www.adlatina.com</w:t>
              </w:r>
            </w:hyperlink>
          </w:p>
          <w:p w:rsidR="00106B2E" w:rsidRPr="00106B2E" w:rsidRDefault="00106B2E" w:rsidP="00106B2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106B2E" w:rsidRPr="00106B2E" w:rsidRDefault="00106B2E" w:rsidP="00106B2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Asociación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española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</w:t>
            </w:r>
            <w:r w:rsidRPr="00106B2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estudios</w:t>
            </w:r>
            <w:r w:rsidRPr="00106B2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</w:t>
            </w:r>
            <w:r w:rsidRPr="00106B2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mercado,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marketing y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opinión:</w:t>
            </w:r>
            <w:r w:rsidRPr="00106B2E">
              <w:rPr>
                <w:rFonts w:asciiTheme="minorHAnsi" w:hAnsiTheme="minorHAnsi" w:cstheme="minorHAnsi"/>
                <w:color w:val="0000FF"/>
                <w:spacing w:val="3"/>
              </w:rPr>
              <w:t xml:space="preserve"> </w:t>
            </w:r>
            <w:hyperlink r:id="rId9">
              <w:r w:rsidRPr="00106B2E">
                <w:rPr>
                  <w:rFonts w:asciiTheme="minorHAnsi" w:hAnsiTheme="minorHAnsi" w:cstheme="minorHAnsi"/>
                  <w:color w:val="0000FF"/>
                  <w:u w:val="single" w:color="0000FF"/>
                </w:rPr>
                <w:t>www.aece.org</w:t>
              </w:r>
            </w:hyperlink>
          </w:p>
          <w:p w:rsidR="00106B2E" w:rsidRPr="00106B2E" w:rsidRDefault="00106B2E" w:rsidP="00106B2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106B2E" w:rsidRPr="00106B2E" w:rsidRDefault="00106B2E" w:rsidP="00106B2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Asociación</w:t>
            </w:r>
            <w:r w:rsidRPr="00106B2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</w:t>
            </w:r>
            <w:r w:rsidRPr="00106B2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planificadores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estratégicos:</w:t>
            </w:r>
            <w:r w:rsidRPr="00106B2E">
              <w:rPr>
                <w:rFonts w:asciiTheme="minorHAnsi" w:hAnsiTheme="minorHAnsi" w:cstheme="minorHAnsi"/>
                <w:color w:val="0000FF"/>
                <w:spacing w:val="-2"/>
              </w:rPr>
              <w:t xml:space="preserve"> </w:t>
            </w:r>
            <w:hyperlink r:id="rId10">
              <w:r w:rsidRPr="00106B2E">
                <w:rPr>
                  <w:rFonts w:asciiTheme="minorHAnsi" w:hAnsiTheme="minorHAnsi" w:cstheme="minorHAnsi"/>
                  <w:color w:val="0000FF"/>
                  <w:u w:val="single" w:color="0000FF"/>
                </w:rPr>
                <w:t>http://www.apgspain.es</w:t>
              </w:r>
            </w:hyperlink>
          </w:p>
          <w:p w:rsidR="00106B2E" w:rsidRPr="00106B2E" w:rsidRDefault="00106B2E" w:rsidP="00106B2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106B2E" w:rsidRPr="00106B2E" w:rsidRDefault="00106B2E" w:rsidP="00106B2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Asociación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para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la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investigación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del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consumidor:</w:t>
            </w:r>
            <w:r w:rsidRPr="00106B2E">
              <w:rPr>
                <w:rFonts w:asciiTheme="minorHAnsi" w:hAnsiTheme="minorHAnsi" w:cstheme="minorHAnsi"/>
                <w:color w:val="0000FF"/>
                <w:spacing w:val="-2"/>
              </w:rPr>
              <w:t xml:space="preserve"> </w:t>
            </w:r>
            <w:hyperlink r:id="rId11">
              <w:r w:rsidRPr="00106B2E">
                <w:rPr>
                  <w:rFonts w:asciiTheme="minorHAnsi" w:hAnsiTheme="minorHAnsi" w:cstheme="minorHAnsi"/>
                  <w:color w:val="0000FF"/>
                  <w:u w:val="single" w:color="0000FF"/>
                </w:rPr>
                <w:t>www.acrwebsite.org</w:t>
              </w:r>
            </w:hyperlink>
          </w:p>
          <w:p w:rsidR="00106B2E" w:rsidRPr="00106B2E" w:rsidRDefault="00106B2E" w:rsidP="00106B2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106B2E" w:rsidRPr="00106B2E" w:rsidRDefault="00106B2E" w:rsidP="00106B2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Account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Planning</w:t>
            </w:r>
            <w:r w:rsidRPr="00106B2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Group.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Asociación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Planners</w:t>
            </w:r>
            <w:r w:rsidRPr="00106B2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de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Reino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Unido:</w:t>
            </w:r>
            <w:r w:rsidRPr="00106B2E">
              <w:rPr>
                <w:rFonts w:asciiTheme="minorHAnsi" w:hAnsiTheme="minorHAnsi" w:cstheme="minorHAnsi"/>
                <w:color w:val="0000FF"/>
              </w:rPr>
              <w:t xml:space="preserve"> </w:t>
            </w:r>
            <w:hyperlink r:id="rId12">
              <w:r w:rsidRPr="00106B2E">
                <w:rPr>
                  <w:rFonts w:asciiTheme="minorHAnsi" w:hAnsiTheme="minorHAnsi" w:cstheme="minorHAnsi"/>
                  <w:color w:val="0000FF"/>
                  <w:u w:val="single" w:color="0000FF"/>
                </w:rPr>
                <w:t>http://www.apg.org.uk</w:t>
              </w:r>
            </w:hyperlink>
          </w:p>
          <w:p w:rsidR="00106B2E" w:rsidRDefault="00106B2E" w:rsidP="00106B2E">
            <w:pPr>
              <w:pStyle w:val="Prrafodelista"/>
              <w:rPr>
                <w:rFonts w:asciiTheme="minorHAnsi" w:hAnsiTheme="minorHAnsi" w:cstheme="minorHAnsi"/>
              </w:rPr>
            </w:pPr>
          </w:p>
          <w:p w:rsidR="00106B2E" w:rsidRPr="00106B2E" w:rsidRDefault="00106B2E" w:rsidP="00106B2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Interbrand:</w:t>
            </w:r>
            <w:r w:rsidRPr="00106B2E">
              <w:rPr>
                <w:rFonts w:asciiTheme="minorHAnsi" w:hAnsiTheme="minorHAnsi" w:cstheme="minorHAnsi"/>
                <w:color w:val="0000FF"/>
                <w:spacing w:val="-3"/>
              </w:rPr>
              <w:t xml:space="preserve"> </w:t>
            </w:r>
            <w:hyperlink r:id="rId13">
              <w:r w:rsidRPr="00106B2E">
                <w:rPr>
                  <w:rFonts w:asciiTheme="minorHAnsi" w:hAnsiTheme="minorHAnsi" w:cstheme="minorHAnsi"/>
                  <w:color w:val="0000FF"/>
                  <w:u w:val="single" w:color="0000FF"/>
                </w:rPr>
                <w:t>www.interbrand.com/</w:t>
              </w:r>
            </w:hyperlink>
          </w:p>
          <w:p w:rsidR="00106B2E" w:rsidRPr="00106B2E" w:rsidRDefault="00106B2E" w:rsidP="00106B2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106B2E" w:rsidRPr="00106B2E" w:rsidRDefault="00106B2E" w:rsidP="00106B2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Juan</w:t>
            </w:r>
            <w:r w:rsidRPr="00106B2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Izasa:</w:t>
            </w:r>
            <w:r w:rsidRPr="00106B2E">
              <w:rPr>
                <w:rFonts w:asciiTheme="minorHAnsi" w:hAnsiTheme="minorHAnsi" w:cstheme="minorHAnsi"/>
                <w:color w:val="0000FF"/>
                <w:spacing w:val="-5"/>
              </w:rPr>
              <w:t xml:space="preserve"> </w:t>
            </w:r>
            <w:hyperlink r:id="rId14">
              <w:r w:rsidRPr="00106B2E">
                <w:rPr>
                  <w:rFonts w:asciiTheme="minorHAnsi" w:hAnsiTheme="minorHAnsi" w:cstheme="minorHAnsi"/>
                  <w:color w:val="0000FF"/>
                  <w:u w:val="single" w:color="0000FF"/>
                </w:rPr>
                <w:t>www.theinsightpoint.com</w:t>
              </w:r>
            </w:hyperlink>
          </w:p>
          <w:p w:rsidR="00106B2E" w:rsidRPr="00106B2E" w:rsidRDefault="00106B2E" w:rsidP="00106B2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106B2E" w:rsidRPr="00106B2E" w:rsidRDefault="00106B2E" w:rsidP="00106B2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Publicación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Mashable:</w:t>
            </w:r>
            <w:r w:rsidRPr="00106B2E">
              <w:rPr>
                <w:rFonts w:asciiTheme="minorHAnsi" w:hAnsiTheme="minorHAnsi" w:cstheme="minorHAnsi"/>
                <w:spacing w:val="-2"/>
              </w:rPr>
              <w:t xml:space="preserve"> </w:t>
            </w:r>
            <w:hyperlink r:id="rId15">
              <w:r w:rsidRPr="00106B2E">
                <w:rPr>
                  <w:rFonts w:asciiTheme="minorHAnsi" w:hAnsiTheme="minorHAnsi" w:cstheme="minorHAnsi"/>
                </w:rPr>
                <w:t>www.</w:t>
              </w:r>
            </w:hyperlink>
            <w:hyperlink r:id="rId16">
              <w:r w:rsidRPr="00106B2E">
                <w:rPr>
                  <w:rFonts w:asciiTheme="minorHAnsi" w:hAnsiTheme="minorHAnsi" w:cstheme="minorHAnsi"/>
                </w:rPr>
                <w:t>mashable.com</w:t>
              </w:r>
            </w:hyperlink>
          </w:p>
          <w:p w:rsidR="00106B2E" w:rsidRPr="00106B2E" w:rsidRDefault="00106B2E" w:rsidP="00106B2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106B2E" w:rsidRPr="00106B2E" w:rsidRDefault="00106B2E" w:rsidP="00106B2E">
            <w:pPr>
              <w:pStyle w:val="TableParagraph"/>
              <w:numPr>
                <w:ilvl w:val="0"/>
                <w:numId w:val="3"/>
              </w:numPr>
              <w:tabs>
                <w:tab w:val="left" w:pos="892"/>
                <w:tab w:val="left" w:pos="893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RoastBrief:</w:t>
            </w:r>
            <w:r w:rsidRPr="00106B2E">
              <w:rPr>
                <w:rFonts w:asciiTheme="minorHAnsi" w:hAnsiTheme="minorHAnsi" w:cstheme="minorHAnsi"/>
                <w:color w:val="0000FF"/>
                <w:spacing w:val="-7"/>
              </w:rPr>
              <w:t xml:space="preserve"> </w:t>
            </w:r>
            <w:hyperlink r:id="rId17">
              <w:r w:rsidRPr="00106B2E">
                <w:rPr>
                  <w:rFonts w:asciiTheme="minorHAnsi" w:hAnsiTheme="minorHAnsi" w:cstheme="minorHAnsi"/>
                  <w:color w:val="0000FF"/>
                  <w:u w:val="single" w:color="0000FF"/>
                </w:rPr>
                <w:t>www.roastbrief.com</w:t>
              </w:r>
            </w:hyperlink>
          </w:p>
          <w:p w:rsidR="00106B2E" w:rsidRPr="00106B2E" w:rsidRDefault="00106B2E" w:rsidP="00106B2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106B2E" w:rsidRPr="00106B2E" w:rsidRDefault="00106B2E" w:rsidP="00106B2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Trendwatching:</w:t>
            </w:r>
            <w:r w:rsidRPr="00106B2E">
              <w:rPr>
                <w:rFonts w:asciiTheme="minorHAnsi" w:hAnsiTheme="minorHAnsi" w:cstheme="minorHAnsi"/>
                <w:spacing w:val="-7"/>
              </w:rPr>
              <w:t xml:space="preserve"> </w:t>
            </w:r>
            <w:hyperlink r:id="rId18">
              <w:r w:rsidRPr="00106B2E">
                <w:rPr>
                  <w:rFonts w:asciiTheme="minorHAnsi" w:hAnsiTheme="minorHAnsi" w:cstheme="minorHAnsi"/>
                </w:rPr>
                <w:t>www.trendwatching.com</w:t>
              </w:r>
            </w:hyperlink>
          </w:p>
          <w:p w:rsidR="00106B2E" w:rsidRPr="00106B2E" w:rsidRDefault="00106B2E" w:rsidP="00106B2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106B2E" w:rsidRPr="00106B2E" w:rsidRDefault="00106B2E" w:rsidP="00106B2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rPr>
                <w:rFonts w:asciiTheme="minorHAnsi" w:hAnsiTheme="minorHAnsi" w:cstheme="minorHAnsi"/>
              </w:rPr>
            </w:pPr>
            <w:r w:rsidRPr="00106B2E">
              <w:rPr>
                <w:rFonts w:asciiTheme="minorHAnsi" w:hAnsiTheme="minorHAnsi" w:cstheme="minorHAnsi"/>
              </w:rPr>
              <w:t>Vilma</w:t>
            </w:r>
            <w:r w:rsidRPr="00106B2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Nuñez</w:t>
            </w:r>
            <w:r w:rsidRPr="00106B2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B2E">
              <w:rPr>
                <w:rFonts w:asciiTheme="minorHAnsi" w:hAnsiTheme="minorHAnsi" w:cstheme="minorHAnsi"/>
              </w:rPr>
              <w:t>Blog:</w:t>
            </w:r>
            <w:r w:rsidRPr="00106B2E">
              <w:rPr>
                <w:rFonts w:asciiTheme="minorHAnsi" w:hAnsiTheme="minorHAnsi" w:cstheme="minorHAnsi"/>
                <w:color w:val="0000FF"/>
              </w:rPr>
              <w:t xml:space="preserve"> </w:t>
            </w:r>
            <w:hyperlink r:id="rId19">
              <w:r w:rsidRPr="00106B2E">
                <w:rPr>
                  <w:rFonts w:asciiTheme="minorHAnsi" w:hAnsiTheme="minorHAnsi" w:cstheme="minorHAnsi"/>
                  <w:color w:val="0000FF"/>
                  <w:u w:val="single" w:color="0000FF"/>
                </w:rPr>
                <w:t>www.vilmanunez.com</w:t>
              </w:r>
            </w:hyperlink>
          </w:p>
        </w:tc>
      </w:tr>
    </w:tbl>
    <w:p w:rsidR="00106B2E" w:rsidRPr="00106B2E" w:rsidRDefault="00106B2E" w:rsidP="00106B2E">
      <w:pPr>
        <w:rPr>
          <w:rFonts w:asciiTheme="minorHAnsi" w:hAnsiTheme="minorHAnsi" w:cstheme="minorHAnsi"/>
        </w:rPr>
      </w:pPr>
    </w:p>
    <w:p w:rsidR="00106B2E" w:rsidRPr="00106B2E" w:rsidRDefault="00106B2E" w:rsidP="00106B2E">
      <w:pPr>
        <w:rPr>
          <w:rFonts w:asciiTheme="minorHAnsi" w:hAnsiTheme="minorHAnsi" w:cstheme="minorHAnsi"/>
        </w:rPr>
      </w:pPr>
    </w:p>
    <w:p w:rsidR="00106B2E" w:rsidRPr="00106B2E" w:rsidRDefault="00106B2E" w:rsidP="00106B2E">
      <w:pPr>
        <w:rPr>
          <w:rFonts w:asciiTheme="minorHAnsi" w:hAnsiTheme="minorHAnsi" w:cstheme="minorHAnsi"/>
        </w:rPr>
      </w:pPr>
    </w:p>
    <w:p w:rsidR="00106B2E" w:rsidRPr="00106B2E" w:rsidRDefault="00106B2E" w:rsidP="00106B2E">
      <w:pPr>
        <w:rPr>
          <w:rFonts w:asciiTheme="minorHAnsi" w:hAnsiTheme="minorHAnsi" w:cstheme="minorHAnsi"/>
        </w:rPr>
      </w:pPr>
    </w:p>
    <w:p w:rsidR="00106B2E" w:rsidRPr="00106B2E" w:rsidRDefault="00106B2E" w:rsidP="00106B2E">
      <w:pPr>
        <w:rPr>
          <w:rFonts w:asciiTheme="minorHAnsi" w:hAnsiTheme="minorHAnsi" w:cstheme="minorHAnsi"/>
        </w:rPr>
      </w:pPr>
    </w:p>
    <w:p w:rsidR="00106B2E" w:rsidRPr="00106B2E" w:rsidRDefault="00106B2E" w:rsidP="00106B2E">
      <w:pPr>
        <w:rPr>
          <w:rFonts w:asciiTheme="minorHAnsi" w:hAnsiTheme="minorHAnsi" w:cstheme="minorHAnsi"/>
        </w:rPr>
      </w:pPr>
    </w:p>
    <w:p w:rsidR="00106B2E" w:rsidRPr="00106B2E" w:rsidRDefault="00106B2E" w:rsidP="00106B2E">
      <w:pPr>
        <w:rPr>
          <w:rFonts w:asciiTheme="minorHAnsi" w:hAnsiTheme="minorHAnsi" w:cstheme="minorHAnsi"/>
        </w:rPr>
      </w:pPr>
    </w:p>
    <w:p w:rsidR="00106B2E" w:rsidRPr="00106B2E" w:rsidRDefault="00106B2E" w:rsidP="00106B2E">
      <w:pPr>
        <w:rPr>
          <w:rFonts w:asciiTheme="minorHAnsi" w:hAnsiTheme="minorHAnsi" w:cstheme="minorHAnsi"/>
        </w:rPr>
      </w:pPr>
    </w:p>
    <w:p w:rsidR="00106B2E" w:rsidRPr="00106B2E" w:rsidRDefault="00106B2E" w:rsidP="00106B2E">
      <w:pPr>
        <w:rPr>
          <w:rFonts w:asciiTheme="minorHAnsi" w:hAnsiTheme="minorHAnsi" w:cstheme="minorHAnsi"/>
        </w:rPr>
      </w:pPr>
    </w:p>
    <w:p w:rsidR="00106B2E" w:rsidRPr="00106B2E" w:rsidRDefault="00106B2E" w:rsidP="00106B2E">
      <w:pPr>
        <w:rPr>
          <w:rFonts w:asciiTheme="minorHAnsi" w:hAnsiTheme="minorHAnsi" w:cstheme="minorHAnsi"/>
        </w:rPr>
      </w:pPr>
    </w:p>
    <w:sectPr w:rsidR="00106B2E" w:rsidRPr="00106B2E" w:rsidSect="00106B2E">
      <w:pgSz w:w="15840" w:h="12240" w:orient="landscape"/>
      <w:pgMar w:top="900" w:right="1480" w:bottom="1100" w:left="860" w:header="0" w:footer="12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68B" w:rsidRDefault="00CA468B">
      <w:r>
        <w:separator/>
      </w:r>
    </w:p>
  </w:endnote>
  <w:endnote w:type="continuationSeparator" w:id="0">
    <w:p w:rsidR="00CA468B" w:rsidRDefault="00CA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68B" w:rsidRDefault="00CA468B">
      <w:r>
        <w:separator/>
      </w:r>
    </w:p>
  </w:footnote>
  <w:footnote w:type="continuationSeparator" w:id="0">
    <w:p w:rsidR="00CA468B" w:rsidRDefault="00CA4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8ED"/>
    <w:multiLevelType w:val="hybridMultilevel"/>
    <w:tmpl w:val="53766D60"/>
    <w:lvl w:ilvl="0" w:tplc="792CF6FC">
      <w:start w:val="1"/>
      <w:numFmt w:val="decimal"/>
      <w:lvlText w:val="%1."/>
      <w:lvlJc w:val="left"/>
      <w:pPr>
        <w:ind w:left="424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D3CC68E">
      <w:numFmt w:val="bullet"/>
      <w:lvlText w:val=""/>
      <w:lvlJc w:val="left"/>
      <w:pPr>
        <w:ind w:left="114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DE4CB95E">
      <w:numFmt w:val="bullet"/>
      <w:lvlText w:val="•"/>
      <w:lvlJc w:val="left"/>
      <w:pPr>
        <w:ind w:left="1781" w:hanging="360"/>
      </w:pPr>
      <w:rPr>
        <w:rFonts w:hint="default"/>
        <w:lang w:val="es-ES" w:eastAsia="en-US" w:bidi="ar-SA"/>
      </w:rPr>
    </w:lvl>
    <w:lvl w:ilvl="3" w:tplc="BCB02B0C">
      <w:numFmt w:val="bullet"/>
      <w:lvlText w:val="•"/>
      <w:lvlJc w:val="left"/>
      <w:pPr>
        <w:ind w:left="2423" w:hanging="360"/>
      </w:pPr>
      <w:rPr>
        <w:rFonts w:hint="default"/>
        <w:lang w:val="es-ES" w:eastAsia="en-US" w:bidi="ar-SA"/>
      </w:rPr>
    </w:lvl>
    <w:lvl w:ilvl="4" w:tplc="CF56D4DC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5" w:tplc="91B66610">
      <w:numFmt w:val="bullet"/>
      <w:lvlText w:val="•"/>
      <w:lvlJc w:val="left"/>
      <w:pPr>
        <w:ind w:left="3707" w:hanging="360"/>
      </w:pPr>
      <w:rPr>
        <w:rFonts w:hint="default"/>
        <w:lang w:val="es-ES" w:eastAsia="en-US" w:bidi="ar-SA"/>
      </w:rPr>
    </w:lvl>
    <w:lvl w:ilvl="6" w:tplc="E3B65D8E">
      <w:numFmt w:val="bullet"/>
      <w:lvlText w:val="•"/>
      <w:lvlJc w:val="left"/>
      <w:pPr>
        <w:ind w:left="4349" w:hanging="360"/>
      </w:pPr>
      <w:rPr>
        <w:rFonts w:hint="default"/>
        <w:lang w:val="es-ES" w:eastAsia="en-US" w:bidi="ar-SA"/>
      </w:rPr>
    </w:lvl>
    <w:lvl w:ilvl="7" w:tplc="7172A582">
      <w:numFmt w:val="bullet"/>
      <w:lvlText w:val="•"/>
      <w:lvlJc w:val="left"/>
      <w:pPr>
        <w:ind w:left="4991" w:hanging="360"/>
      </w:pPr>
      <w:rPr>
        <w:rFonts w:hint="default"/>
        <w:lang w:val="es-ES" w:eastAsia="en-US" w:bidi="ar-SA"/>
      </w:rPr>
    </w:lvl>
    <w:lvl w:ilvl="8" w:tplc="160C4966">
      <w:numFmt w:val="bullet"/>
      <w:lvlText w:val="•"/>
      <w:lvlJc w:val="left"/>
      <w:pPr>
        <w:ind w:left="5633" w:hanging="360"/>
      </w:pPr>
      <w:rPr>
        <w:rFonts w:hint="default"/>
        <w:lang w:val="es-ES" w:eastAsia="en-US" w:bidi="ar-SA"/>
      </w:rPr>
    </w:lvl>
  </w:abstractNum>
  <w:abstractNum w:abstractNumId="1">
    <w:nsid w:val="06906280"/>
    <w:multiLevelType w:val="hybridMultilevel"/>
    <w:tmpl w:val="2DAA2562"/>
    <w:lvl w:ilvl="0" w:tplc="7B804778">
      <w:start w:val="1"/>
      <w:numFmt w:val="decimal"/>
      <w:lvlText w:val="%1."/>
      <w:lvlJc w:val="left"/>
      <w:pPr>
        <w:ind w:left="357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39E5918">
      <w:numFmt w:val="bullet"/>
      <w:lvlText w:val="•"/>
      <w:lvlJc w:val="left"/>
      <w:pPr>
        <w:ind w:left="1287" w:hanging="248"/>
      </w:pPr>
      <w:rPr>
        <w:rFonts w:hint="default"/>
        <w:lang w:val="es-ES" w:eastAsia="en-US" w:bidi="ar-SA"/>
      </w:rPr>
    </w:lvl>
    <w:lvl w:ilvl="2" w:tplc="873C8124">
      <w:numFmt w:val="bullet"/>
      <w:lvlText w:val="•"/>
      <w:lvlJc w:val="left"/>
      <w:pPr>
        <w:ind w:left="2214" w:hanging="248"/>
      </w:pPr>
      <w:rPr>
        <w:rFonts w:hint="default"/>
        <w:lang w:val="es-ES" w:eastAsia="en-US" w:bidi="ar-SA"/>
      </w:rPr>
    </w:lvl>
    <w:lvl w:ilvl="3" w:tplc="E7F8A22C">
      <w:numFmt w:val="bullet"/>
      <w:lvlText w:val="•"/>
      <w:lvlJc w:val="left"/>
      <w:pPr>
        <w:ind w:left="3141" w:hanging="248"/>
      </w:pPr>
      <w:rPr>
        <w:rFonts w:hint="default"/>
        <w:lang w:val="es-ES" w:eastAsia="en-US" w:bidi="ar-SA"/>
      </w:rPr>
    </w:lvl>
    <w:lvl w:ilvl="4" w:tplc="E2B6F90E">
      <w:numFmt w:val="bullet"/>
      <w:lvlText w:val="•"/>
      <w:lvlJc w:val="left"/>
      <w:pPr>
        <w:ind w:left="4068" w:hanging="248"/>
      </w:pPr>
      <w:rPr>
        <w:rFonts w:hint="default"/>
        <w:lang w:val="es-ES" w:eastAsia="en-US" w:bidi="ar-SA"/>
      </w:rPr>
    </w:lvl>
    <w:lvl w:ilvl="5" w:tplc="38D6F034">
      <w:numFmt w:val="bullet"/>
      <w:lvlText w:val="•"/>
      <w:lvlJc w:val="left"/>
      <w:pPr>
        <w:ind w:left="4995" w:hanging="248"/>
      </w:pPr>
      <w:rPr>
        <w:rFonts w:hint="default"/>
        <w:lang w:val="es-ES" w:eastAsia="en-US" w:bidi="ar-SA"/>
      </w:rPr>
    </w:lvl>
    <w:lvl w:ilvl="6" w:tplc="A1B41EC2">
      <w:numFmt w:val="bullet"/>
      <w:lvlText w:val="•"/>
      <w:lvlJc w:val="left"/>
      <w:pPr>
        <w:ind w:left="5922" w:hanging="248"/>
      </w:pPr>
      <w:rPr>
        <w:rFonts w:hint="default"/>
        <w:lang w:val="es-ES" w:eastAsia="en-US" w:bidi="ar-SA"/>
      </w:rPr>
    </w:lvl>
    <w:lvl w:ilvl="7" w:tplc="66DA1102">
      <w:numFmt w:val="bullet"/>
      <w:lvlText w:val="•"/>
      <w:lvlJc w:val="left"/>
      <w:pPr>
        <w:ind w:left="6849" w:hanging="248"/>
      </w:pPr>
      <w:rPr>
        <w:rFonts w:hint="default"/>
        <w:lang w:val="es-ES" w:eastAsia="en-US" w:bidi="ar-SA"/>
      </w:rPr>
    </w:lvl>
    <w:lvl w:ilvl="8" w:tplc="E08E31D6">
      <w:numFmt w:val="bullet"/>
      <w:lvlText w:val="•"/>
      <w:lvlJc w:val="left"/>
      <w:pPr>
        <w:ind w:left="7776" w:hanging="248"/>
      </w:pPr>
      <w:rPr>
        <w:rFonts w:hint="default"/>
        <w:lang w:val="es-ES" w:eastAsia="en-US" w:bidi="ar-SA"/>
      </w:rPr>
    </w:lvl>
  </w:abstractNum>
  <w:abstractNum w:abstractNumId="2">
    <w:nsid w:val="1FFB1F95"/>
    <w:multiLevelType w:val="hybridMultilevel"/>
    <w:tmpl w:val="9AC62A84"/>
    <w:lvl w:ilvl="0" w:tplc="5BAA1322">
      <w:start w:val="1"/>
      <w:numFmt w:val="decimal"/>
      <w:lvlText w:val="%1."/>
      <w:lvlJc w:val="left"/>
      <w:pPr>
        <w:ind w:left="352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85F806BE">
      <w:numFmt w:val="bullet"/>
      <w:lvlText w:val="•"/>
      <w:lvlJc w:val="left"/>
      <w:pPr>
        <w:ind w:left="806" w:hanging="245"/>
      </w:pPr>
      <w:rPr>
        <w:rFonts w:hint="default"/>
        <w:lang w:val="es-ES" w:eastAsia="en-US" w:bidi="ar-SA"/>
      </w:rPr>
    </w:lvl>
    <w:lvl w:ilvl="2" w:tplc="F67CB0D2">
      <w:numFmt w:val="bullet"/>
      <w:lvlText w:val="•"/>
      <w:lvlJc w:val="left"/>
      <w:pPr>
        <w:ind w:left="1252" w:hanging="245"/>
      </w:pPr>
      <w:rPr>
        <w:rFonts w:hint="default"/>
        <w:lang w:val="es-ES" w:eastAsia="en-US" w:bidi="ar-SA"/>
      </w:rPr>
    </w:lvl>
    <w:lvl w:ilvl="3" w:tplc="0FEE7DBA">
      <w:numFmt w:val="bullet"/>
      <w:lvlText w:val="•"/>
      <w:lvlJc w:val="left"/>
      <w:pPr>
        <w:ind w:left="1698" w:hanging="245"/>
      </w:pPr>
      <w:rPr>
        <w:rFonts w:hint="default"/>
        <w:lang w:val="es-ES" w:eastAsia="en-US" w:bidi="ar-SA"/>
      </w:rPr>
    </w:lvl>
    <w:lvl w:ilvl="4" w:tplc="BA12FD6C">
      <w:numFmt w:val="bullet"/>
      <w:lvlText w:val="•"/>
      <w:lvlJc w:val="left"/>
      <w:pPr>
        <w:ind w:left="2144" w:hanging="245"/>
      </w:pPr>
      <w:rPr>
        <w:rFonts w:hint="default"/>
        <w:lang w:val="es-ES" w:eastAsia="en-US" w:bidi="ar-SA"/>
      </w:rPr>
    </w:lvl>
    <w:lvl w:ilvl="5" w:tplc="CF184926">
      <w:numFmt w:val="bullet"/>
      <w:lvlText w:val="•"/>
      <w:lvlJc w:val="left"/>
      <w:pPr>
        <w:ind w:left="2591" w:hanging="245"/>
      </w:pPr>
      <w:rPr>
        <w:rFonts w:hint="default"/>
        <w:lang w:val="es-ES" w:eastAsia="en-US" w:bidi="ar-SA"/>
      </w:rPr>
    </w:lvl>
    <w:lvl w:ilvl="6" w:tplc="8A0A0750">
      <w:numFmt w:val="bullet"/>
      <w:lvlText w:val="•"/>
      <w:lvlJc w:val="left"/>
      <w:pPr>
        <w:ind w:left="3037" w:hanging="245"/>
      </w:pPr>
      <w:rPr>
        <w:rFonts w:hint="default"/>
        <w:lang w:val="es-ES" w:eastAsia="en-US" w:bidi="ar-SA"/>
      </w:rPr>
    </w:lvl>
    <w:lvl w:ilvl="7" w:tplc="0596A3B4">
      <w:numFmt w:val="bullet"/>
      <w:lvlText w:val="•"/>
      <w:lvlJc w:val="left"/>
      <w:pPr>
        <w:ind w:left="3483" w:hanging="245"/>
      </w:pPr>
      <w:rPr>
        <w:rFonts w:hint="default"/>
        <w:lang w:val="es-ES" w:eastAsia="en-US" w:bidi="ar-SA"/>
      </w:rPr>
    </w:lvl>
    <w:lvl w:ilvl="8" w:tplc="C058912A">
      <w:numFmt w:val="bullet"/>
      <w:lvlText w:val="•"/>
      <w:lvlJc w:val="left"/>
      <w:pPr>
        <w:ind w:left="3929" w:hanging="245"/>
      </w:pPr>
      <w:rPr>
        <w:rFonts w:hint="default"/>
        <w:lang w:val="es-ES" w:eastAsia="en-US" w:bidi="ar-SA"/>
      </w:rPr>
    </w:lvl>
  </w:abstractNum>
  <w:abstractNum w:abstractNumId="3">
    <w:nsid w:val="33271C44"/>
    <w:multiLevelType w:val="hybridMultilevel"/>
    <w:tmpl w:val="34B2E5EC"/>
    <w:lvl w:ilvl="0" w:tplc="4AE2527E">
      <w:start w:val="1"/>
      <w:numFmt w:val="decimal"/>
      <w:lvlText w:val="%1."/>
      <w:lvlJc w:val="left"/>
      <w:pPr>
        <w:ind w:left="424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7A4105A">
      <w:numFmt w:val="bullet"/>
      <w:lvlText w:val=""/>
      <w:lvlJc w:val="left"/>
      <w:pPr>
        <w:ind w:left="114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CDC0F75C">
      <w:numFmt w:val="bullet"/>
      <w:lvlText w:val="•"/>
      <w:lvlJc w:val="left"/>
      <w:pPr>
        <w:ind w:left="1781" w:hanging="360"/>
      </w:pPr>
      <w:rPr>
        <w:rFonts w:hint="default"/>
        <w:lang w:val="es-ES" w:eastAsia="en-US" w:bidi="ar-SA"/>
      </w:rPr>
    </w:lvl>
    <w:lvl w:ilvl="3" w:tplc="2250B588">
      <w:numFmt w:val="bullet"/>
      <w:lvlText w:val="•"/>
      <w:lvlJc w:val="left"/>
      <w:pPr>
        <w:ind w:left="2423" w:hanging="360"/>
      </w:pPr>
      <w:rPr>
        <w:rFonts w:hint="default"/>
        <w:lang w:val="es-ES" w:eastAsia="en-US" w:bidi="ar-SA"/>
      </w:rPr>
    </w:lvl>
    <w:lvl w:ilvl="4" w:tplc="CA3CFC70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5" w:tplc="E0802434">
      <w:numFmt w:val="bullet"/>
      <w:lvlText w:val="•"/>
      <w:lvlJc w:val="left"/>
      <w:pPr>
        <w:ind w:left="3707" w:hanging="360"/>
      </w:pPr>
      <w:rPr>
        <w:rFonts w:hint="default"/>
        <w:lang w:val="es-ES" w:eastAsia="en-US" w:bidi="ar-SA"/>
      </w:rPr>
    </w:lvl>
    <w:lvl w:ilvl="6" w:tplc="36F258D0">
      <w:numFmt w:val="bullet"/>
      <w:lvlText w:val="•"/>
      <w:lvlJc w:val="left"/>
      <w:pPr>
        <w:ind w:left="4349" w:hanging="360"/>
      </w:pPr>
      <w:rPr>
        <w:rFonts w:hint="default"/>
        <w:lang w:val="es-ES" w:eastAsia="en-US" w:bidi="ar-SA"/>
      </w:rPr>
    </w:lvl>
    <w:lvl w:ilvl="7" w:tplc="7E7484FC">
      <w:numFmt w:val="bullet"/>
      <w:lvlText w:val="•"/>
      <w:lvlJc w:val="left"/>
      <w:pPr>
        <w:ind w:left="4991" w:hanging="360"/>
      </w:pPr>
      <w:rPr>
        <w:rFonts w:hint="default"/>
        <w:lang w:val="es-ES" w:eastAsia="en-US" w:bidi="ar-SA"/>
      </w:rPr>
    </w:lvl>
    <w:lvl w:ilvl="8" w:tplc="4FCA8084">
      <w:numFmt w:val="bullet"/>
      <w:lvlText w:val="•"/>
      <w:lvlJc w:val="left"/>
      <w:pPr>
        <w:ind w:left="5633" w:hanging="360"/>
      </w:pPr>
      <w:rPr>
        <w:rFonts w:hint="default"/>
        <w:lang w:val="es-ES" w:eastAsia="en-US" w:bidi="ar-SA"/>
      </w:rPr>
    </w:lvl>
  </w:abstractNum>
  <w:abstractNum w:abstractNumId="4">
    <w:nsid w:val="33CF576C"/>
    <w:multiLevelType w:val="hybridMultilevel"/>
    <w:tmpl w:val="474C87D4"/>
    <w:lvl w:ilvl="0" w:tplc="5740A6C6">
      <w:start w:val="1"/>
      <w:numFmt w:val="decimal"/>
      <w:lvlText w:val="%1."/>
      <w:lvlJc w:val="left"/>
      <w:pPr>
        <w:ind w:left="357" w:hanging="2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FB6B2F2">
      <w:numFmt w:val="bullet"/>
      <w:lvlText w:val="•"/>
      <w:lvlJc w:val="left"/>
      <w:pPr>
        <w:ind w:left="803" w:hanging="248"/>
      </w:pPr>
      <w:rPr>
        <w:rFonts w:hint="default"/>
        <w:lang w:val="es-ES" w:eastAsia="en-US" w:bidi="ar-SA"/>
      </w:rPr>
    </w:lvl>
    <w:lvl w:ilvl="2" w:tplc="7674C16A">
      <w:numFmt w:val="bullet"/>
      <w:lvlText w:val="•"/>
      <w:lvlJc w:val="left"/>
      <w:pPr>
        <w:ind w:left="1247" w:hanging="248"/>
      </w:pPr>
      <w:rPr>
        <w:rFonts w:hint="default"/>
        <w:lang w:val="es-ES" w:eastAsia="en-US" w:bidi="ar-SA"/>
      </w:rPr>
    </w:lvl>
    <w:lvl w:ilvl="3" w:tplc="932430BC">
      <w:numFmt w:val="bullet"/>
      <w:lvlText w:val="•"/>
      <w:lvlJc w:val="left"/>
      <w:pPr>
        <w:ind w:left="1691" w:hanging="248"/>
      </w:pPr>
      <w:rPr>
        <w:rFonts w:hint="default"/>
        <w:lang w:val="es-ES" w:eastAsia="en-US" w:bidi="ar-SA"/>
      </w:rPr>
    </w:lvl>
    <w:lvl w:ilvl="4" w:tplc="0812FCB2">
      <w:numFmt w:val="bullet"/>
      <w:lvlText w:val="•"/>
      <w:lvlJc w:val="left"/>
      <w:pPr>
        <w:ind w:left="2135" w:hanging="248"/>
      </w:pPr>
      <w:rPr>
        <w:rFonts w:hint="default"/>
        <w:lang w:val="es-ES" w:eastAsia="en-US" w:bidi="ar-SA"/>
      </w:rPr>
    </w:lvl>
    <w:lvl w:ilvl="5" w:tplc="E4702F16">
      <w:numFmt w:val="bullet"/>
      <w:lvlText w:val="•"/>
      <w:lvlJc w:val="left"/>
      <w:pPr>
        <w:ind w:left="2579" w:hanging="248"/>
      </w:pPr>
      <w:rPr>
        <w:rFonts w:hint="default"/>
        <w:lang w:val="es-ES" w:eastAsia="en-US" w:bidi="ar-SA"/>
      </w:rPr>
    </w:lvl>
    <w:lvl w:ilvl="6" w:tplc="D5F22764">
      <w:numFmt w:val="bullet"/>
      <w:lvlText w:val="•"/>
      <w:lvlJc w:val="left"/>
      <w:pPr>
        <w:ind w:left="3022" w:hanging="248"/>
      </w:pPr>
      <w:rPr>
        <w:rFonts w:hint="default"/>
        <w:lang w:val="es-ES" w:eastAsia="en-US" w:bidi="ar-SA"/>
      </w:rPr>
    </w:lvl>
    <w:lvl w:ilvl="7" w:tplc="8FE008F2">
      <w:numFmt w:val="bullet"/>
      <w:lvlText w:val="•"/>
      <w:lvlJc w:val="left"/>
      <w:pPr>
        <w:ind w:left="3466" w:hanging="248"/>
      </w:pPr>
      <w:rPr>
        <w:rFonts w:hint="default"/>
        <w:lang w:val="es-ES" w:eastAsia="en-US" w:bidi="ar-SA"/>
      </w:rPr>
    </w:lvl>
    <w:lvl w:ilvl="8" w:tplc="695ECB6C">
      <w:numFmt w:val="bullet"/>
      <w:lvlText w:val="•"/>
      <w:lvlJc w:val="left"/>
      <w:pPr>
        <w:ind w:left="3910" w:hanging="248"/>
      </w:pPr>
      <w:rPr>
        <w:rFonts w:hint="default"/>
        <w:lang w:val="es-ES" w:eastAsia="en-US" w:bidi="ar-SA"/>
      </w:rPr>
    </w:lvl>
  </w:abstractNum>
  <w:abstractNum w:abstractNumId="5">
    <w:nsid w:val="3F276A64"/>
    <w:multiLevelType w:val="hybridMultilevel"/>
    <w:tmpl w:val="B0D093D0"/>
    <w:lvl w:ilvl="0" w:tplc="37287C56">
      <w:start w:val="1"/>
      <w:numFmt w:val="decimal"/>
      <w:lvlText w:val="%1."/>
      <w:lvlJc w:val="left"/>
      <w:pPr>
        <w:ind w:left="424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C7413F4">
      <w:numFmt w:val="bullet"/>
      <w:lvlText w:val=""/>
      <w:lvlJc w:val="left"/>
      <w:pPr>
        <w:ind w:left="1163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FA9CC8CA">
      <w:numFmt w:val="bullet"/>
      <w:lvlText w:val="•"/>
      <w:lvlJc w:val="left"/>
      <w:pPr>
        <w:ind w:left="1799" w:hanging="360"/>
      </w:pPr>
      <w:rPr>
        <w:rFonts w:hint="default"/>
        <w:lang w:val="es-ES" w:eastAsia="en-US" w:bidi="ar-SA"/>
      </w:rPr>
    </w:lvl>
    <w:lvl w:ilvl="3" w:tplc="67603BE2">
      <w:numFmt w:val="bullet"/>
      <w:lvlText w:val="•"/>
      <w:lvlJc w:val="left"/>
      <w:pPr>
        <w:ind w:left="2439" w:hanging="360"/>
      </w:pPr>
      <w:rPr>
        <w:rFonts w:hint="default"/>
        <w:lang w:val="es-ES" w:eastAsia="en-US" w:bidi="ar-SA"/>
      </w:rPr>
    </w:lvl>
    <w:lvl w:ilvl="4" w:tplc="A62C7A58">
      <w:numFmt w:val="bullet"/>
      <w:lvlText w:val="•"/>
      <w:lvlJc w:val="left"/>
      <w:pPr>
        <w:ind w:left="3079" w:hanging="360"/>
      </w:pPr>
      <w:rPr>
        <w:rFonts w:hint="default"/>
        <w:lang w:val="es-ES" w:eastAsia="en-US" w:bidi="ar-SA"/>
      </w:rPr>
    </w:lvl>
    <w:lvl w:ilvl="5" w:tplc="ECCC0430">
      <w:numFmt w:val="bullet"/>
      <w:lvlText w:val="•"/>
      <w:lvlJc w:val="left"/>
      <w:pPr>
        <w:ind w:left="3718" w:hanging="360"/>
      </w:pPr>
      <w:rPr>
        <w:rFonts w:hint="default"/>
        <w:lang w:val="es-ES" w:eastAsia="en-US" w:bidi="ar-SA"/>
      </w:rPr>
    </w:lvl>
    <w:lvl w:ilvl="6" w:tplc="01404608">
      <w:numFmt w:val="bullet"/>
      <w:lvlText w:val="•"/>
      <w:lvlJc w:val="left"/>
      <w:pPr>
        <w:ind w:left="4358" w:hanging="360"/>
      </w:pPr>
      <w:rPr>
        <w:rFonts w:hint="default"/>
        <w:lang w:val="es-ES" w:eastAsia="en-US" w:bidi="ar-SA"/>
      </w:rPr>
    </w:lvl>
    <w:lvl w:ilvl="7" w:tplc="05DE5148">
      <w:numFmt w:val="bullet"/>
      <w:lvlText w:val="•"/>
      <w:lvlJc w:val="left"/>
      <w:pPr>
        <w:ind w:left="4998" w:hanging="360"/>
      </w:pPr>
      <w:rPr>
        <w:rFonts w:hint="default"/>
        <w:lang w:val="es-ES" w:eastAsia="en-US" w:bidi="ar-SA"/>
      </w:rPr>
    </w:lvl>
    <w:lvl w:ilvl="8" w:tplc="C3148844">
      <w:numFmt w:val="bullet"/>
      <w:lvlText w:val="•"/>
      <w:lvlJc w:val="left"/>
      <w:pPr>
        <w:ind w:left="5637" w:hanging="360"/>
      </w:pPr>
      <w:rPr>
        <w:rFonts w:hint="default"/>
        <w:lang w:val="es-ES" w:eastAsia="en-US" w:bidi="ar-SA"/>
      </w:rPr>
    </w:lvl>
  </w:abstractNum>
  <w:abstractNum w:abstractNumId="6">
    <w:nsid w:val="470B2928"/>
    <w:multiLevelType w:val="hybridMultilevel"/>
    <w:tmpl w:val="3E48B892"/>
    <w:lvl w:ilvl="0" w:tplc="40765E6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CEE02B8">
      <w:numFmt w:val="bullet"/>
      <w:lvlText w:val="•"/>
      <w:lvlJc w:val="left"/>
      <w:pPr>
        <w:ind w:left="1719" w:hanging="360"/>
      </w:pPr>
      <w:rPr>
        <w:rFonts w:hint="default"/>
        <w:lang w:val="es-ES" w:eastAsia="en-US" w:bidi="ar-SA"/>
      </w:rPr>
    </w:lvl>
    <w:lvl w:ilvl="2" w:tplc="C3D41832">
      <w:numFmt w:val="bullet"/>
      <w:lvlText w:val="•"/>
      <w:lvlJc w:val="left"/>
      <w:pPr>
        <w:ind w:left="2598" w:hanging="360"/>
      </w:pPr>
      <w:rPr>
        <w:rFonts w:hint="default"/>
        <w:lang w:val="es-ES" w:eastAsia="en-US" w:bidi="ar-SA"/>
      </w:rPr>
    </w:lvl>
    <w:lvl w:ilvl="3" w:tplc="9DC4EA54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4AFE6DC4">
      <w:numFmt w:val="bullet"/>
      <w:lvlText w:val="•"/>
      <w:lvlJc w:val="left"/>
      <w:pPr>
        <w:ind w:left="4356" w:hanging="360"/>
      </w:pPr>
      <w:rPr>
        <w:rFonts w:hint="default"/>
        <w:lang w:val="es-ES" w:eastAsia="en-US" w:bidi="ar-SA"/>
      </w:rPr>
    </w:lvl>
    <w:lvl w:ilvl="5" w:tplc="5AE8EB36">
      <w:numFmt w:val="bullet"/>
      <w:lvlText w:val="•"/>
      <w:lvlJc w:val="left"/>
      <w:pPr>
        <w:ind w:left="5235" w:hanging="360"/>
      </w:pPr>
      <w:rPr>
        <w:rFonts w:hint="default"/>
        <w:lang w:val="es-ES" w:eastAsia="en-US" w:bidi="ar-SA"/>
      </w:rPr>
    </w:lvl>
    <w:lvl w:ilvl="6" w:tplc="28C8E622">
      <w:numFmt w:val="bullet"/>
      <w:lvlText w:val="•"/>
      <w:lvlJc w:val="left"/>
      <w:pPr>
        <w:ind w:left="6114" w:hanging="360"/>
      </w:pPr>
      <w:rPr>
        <w:rFonts w:hint="default"/>
        <w:lang w:val="es-ES" w:eastAsia="en-US" w:bidi="ar-SA"/>
      </w:rPr>
    </w:lvl>
    <w:lvl w:ilvl="7" w:tplc="5876FAB2">
      <w:numFmt w:val="bullet"/>
      <w:lvlText w:val="•"/>
      <w:lvlJc w:val="left"/>
      <w:pPr>
        <w:ind w:left="6993" w:hanging="360"/>
      </w:pPr>
      <w:rPr>
        <w:rFonts w:hint="default"/>
        <w:lang w:val="es-ES" w:eastAsia="en-US" w:bidi="ar-SA"/>
      </w:rPr>
    </w:lvl>
    <w:lvl w:ilvl="8" w:tplc="42620734">
      <w:numFmt w:val="bullet"/>
      <w:lvlText w:val="•"/>
      <w:lvlJc w:val="left"/>
      <w:pPr>
        <w:ind w:left="7872" w:hanging="360"/>
      </w:pPr>
      <w:rPr>
        <w:rFonts w:hint="default"/>
        <w:lang w:val="es-ES" w:eastAsia="en-US" w:bidi="ar-SA"/>
      </w:rPr>
    </w:lvl>
  </w:abstractNum>
  <w:abstractNum w:abstractNumId="7">
    <w:nsid w:val="51A03699"/>
    <w:multiLevelType w:val="hybridMultilevel"/>
    <w:tmpl w:val="AC6E8396"/>
    <w:lvl w:ilvl="0" w:tplc="B7FA6A34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D80A246">
      <w:numFmt w:val="bullet"/>
      <w:lvlText w:val="•"/>
      <w:lvlJc w:val="left"/>
      <w:pPr>
        <w:ind w:left="1935" w:hanging="360"/>
      </w:pPr>
      <w:rPr>
        <w:rFonts w:hint="default"/>
        <w:lang w:val="es-ES" w:eastAsia="en-US" w:bidi="ar-SA"/>
      </w:rPr>
    </w:lvl>
    <w:lvl w:ilvl="2" w:tplc="CD667E70">
      <w:numFmt w:val="bullet"/>
      <w:lvlText w:val="•"/>
      <w:lvlJc w:val="left"/>
      <w:pPr>
        <w:ind w:left="2790" w:hanging="360"/>
      </w:pPr>
      <w:rPr>
        <w:rFonts w:hint="default"/>
        <w:lang w:val="es-ES" w:eastAsia="en-US" w:bidi="ar-SA"/>
      </w:rPr>
    </w:lvl>
    <w:lvl w:ilvl="3" w:tplc="0E169C6C">
      <w:numFmt w:val="bullet"/>
      <w:lvlText w:val="•"/>
      <w:lvlJc w:val="left"/>
      <w:pPr>
        <w:ind w:left="3645" w:hanging="360"/>
      </w:pPr>
      <w:rPr>
        <w:rFonts w:hint="default"/>
        <w:lang w:val="es-ES" w:eastAsia="en-US" w:bidi="ar-SA"/>
      </w:rPr>
    </w:lvl>
    <w:lvl w:ilvl="4" w:tplc="79149038">
      <w:numFmt w:val="bullet"/>
      <w:lvlText w:val="•"/>
      <w:lvlJc w:val="left"/>
      <w:pPr>
        <w:ind w:left="4500" w:hanging="360"/>
      </w:pPr>
      <w:rPr>
        <w:rFonts w:hint="default"/>
        <w:lang w:val="es-ES" w:eastAsia="en-US" w:bidi="ar-SA"/>
      </w:rPr>
    </w:lvl>
    <w:lvl w:ilvl="5" w:tplc="2084CBBC">
      <w:numFmt w:val="bullet"/>
      <w:lvlText w:val="•"/>
      <w:lvlJc w:val="left"/>
      <w:pPr>
        <w:ind w:left="5355" w:hanging="360"/>
      </w:pPr>
      <w:rPr>
        <w:rFonts w:hint="default"/>
        <w:lang w:val="es-ES" w:eastAsia="en-US" w:bidi="ar-SA"/>
      </w:rPr>
    </w:lvl>
    <w:lvl w:ilvl="6" w:tplc="9BE299E4">
      <w:numFmt w:val="bullet"/>
      <w:lvlText w:val="•"/>
      <w:lvlJc w:val="left"/>
      <w:pPr>
        <w:ind w:left="6210" w:hanging="360"/>
      </w:pPr>
      <w:rPr>
        <w:rFonts w:hint="default"/>
        <w:lang w:val="es-ES" w:eastAsia="en-US" w:bidi="ar-SA"/>
      </w:rPr>
    </w:lvl>
    <w:lvl w:ilvl="7" w:tplc="2430D04E">
      <w:numFmt w:val="bullet"/>
      <w:lvlText w:val="•"/>
      <w:lvlJc w:val="left"/>
      <w:pPr>
        <w:ind w:left="7065" w:hanging="360"/>
      </w:pPr>
      <w:rPr>
        <w:rFonts w:hint="default"/>
        <w:lang w:val="es-ES" w:eastAsia="en-US" w:bidi="ar-SA"/>
      </w:rPr>
    </w:lvl>
    <w:lvl w:ilvl="8" w:tplc="D3761000">
      <w:numFmt w:val="bullet"/>
      <w:lvlText w:val="•"/>
      <w:lvlJc w:val="left"/>
      <w:pPr>
        <w:ind w:left="7920" w:hanging="360"/>
      </w:pPr>
      <w:rPr>
        <w:rFonts w:hint="default"/>
        <w:lang w:val="es-ES" w:eastAsia="en-US" w:bidi="ar-SA"/>
      </w:rPr>
    </w:lvl>
  </w:abstractNum>
  <w:abstractNum w:abstractNumId="8">
    <w:nsid w:val="5E436D35"/>
    <w:multiLevelType w:val="hybridMultilevel"/>
    <w:tmpl w:val="D3608A5E"/>
    <w:lvl w:ilvl="0" w:tplc="C7AA7B46">
      <w:numFmt w:val="bullet"/>
      <w:lvlText w:val=""/>
      <w:lvlJc w:val="left"/>
      <w:pPr>
        <w:ind w:left="114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8C480A8">
      <w:numFmt w:val="bullet"/>
      <w:lvlText w:val="•"/>
      <w:lvlJc w:val="left"/>
      <w:pPr>
        <w:ind w:left="1717" w:hanging="360"/>
      </w:pPr>
      <w:rPr>
        <w:rFonts w:hint="default"/>
        <w:lang w:val="es-ES" w:eastAsia="en-US" w:bidi="ar-SA"/>
      </w:rPr>
    </w:lvl>
    <w:lvl w:ilvl="2" w:tplc="375E66E0">
      <w:numFmt w:val="bullet"/>
      <w:lvlText w:val="•"/>
      <w:lvlJc w:val="left"/>
      <w:pPr>
        <w:ind w:left="2295" w:hanging="360"/>
      </w:pPr>
      <w:rPr>
        <w:rFonts w:hint="default"/>
        <w:lang w:val="es-ES" w:eastAsia="en-US" w:bidi="ar-SA"/>
      </w:rPr>
    </w:lvl>
    <w:lvl w:ilvl="3" w:tplc="3CA61918">
      <w:numFmt w:val="bullet"/>
      <w:lvlText w:val="•"/>
      <w:lvlJc w:val="left"/>
      <w:pPr>
        <w:ind w:left="2873" w:hanging="360"/>
      </w:pPr>
      <w:rPr>
        <w:rFonts w:hint="default"/>
        <w:lang w:val="es-ES" w:eastAsia="en-US" w:bidi="ar-SA"/>
      </w:rPr>
    </w:lvl>
    <w:lvl w:ilvl="4" w:tplc="1E643198">
      <w:numFmt w:val="bullet"/>
      <w:lvlText w:val="•"/>
      <w:lvlJc w:val="left"/>
      <w:pPr>
        <w:ind w:left="3450" w:hanging="360"/>
      </w:pPr>
      <w:rPr>
        <w:rFonts w:hint="default"/>
        <w:lang w:val="es-ES" w:eastAsia="en-US" w:bidi="ar-SA"/>
      </w:rPr>
    </w:lvl>
    <w:lvl w:ilvl="5" w:tplc="0E34360C">
      <w:numFmt w:val="bullet"/>
      <w:lvlText w:val="•"/>
      <w:lvlJc w:val="left"/>
      <w:pPr>
        <w:ind w:left="4028" w:hanging="360"/>
      </w:pPr>
      <w:rPr>
        <w:rFonts w:hint="default"/>
        <w:lang w:val="es-ES" w:eastAsia="en-US" w:bidi="ar-SA"/>
      </w:rPr>
    </w:lvl>
    <w:lvl w:ilvl="6" w:tplc="F61061EC">
      <w:numFmt w:val="bullet"/>
      <w:lvlText w:val="•"/>
      <w:lvlJc w:val="left"/>
      <w:pPr>
        <w:ind w:left="4606" w:hanging="360"/>
      </w:pPr>
      <w:rPr>
        <w:rFonts w:hint="default"/>
        <w:lang w:val="es-ES" w:eastAsia="en-US" w:bidi="ar-SA"/>
      </w:rPr>
    </w:lvl>
    <w:lvl w:ilvl="7" w:tplc="040A52D2">
      <w:numFmt w:val="bullet"/>
      <w:lvlText w:val="•"/>
      <w:lvlJc w:val="left"/>
      <w:pPr>
        <w:ind w:left="5183" w:hanging="360"/>
      </w:pPr>
      <w:rPr>
        <w:rFonts w:hint="default"/>
        <w:lang w:val="es-ES" w:eastAsia="en-US" w:bidi="ar-SA"/>
      </w:rPr>
    </w:lvl>
    <w:lvl w:ilvl="8" w:tplc="D972AA3A">
      <w:numFmt w:val="bullet"/>
      <w:lvlText w:val="•"/>
      <w:lvlJc w:val="left"/>
      <w:pPr>
        <w:ind w:left="5761" w:hanging="360"/>
      </w:pPr>
      <w:rPr>
        <w:rFonts w:hint="default"/>
        <w:lang w:val="es-ES" w:eastAsia="en-US" w:bidi="ar-SA"/>
      </w:rPr>
    </w:lvl>
  </w:abstractNum>
  <w:abstractNum w:abstractNumId="9">
    <w:nsid w:val="621935F6"/>
    <w:multiLevelType w:val="hybridMultilevel"/>
    <w:tmpl w:val="9692E870"/>
    <w:lvl w:ilvl="0" w:tplc="B310F87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FC2E51C">
      <w:numFmt w:val="bullet"/>
      <w:lvlText w:val="•"/>
      <w:lvlJc w:val="left"/>
      <w:pPr>
        <w:ind w:left="1719" w:hanging="360"/>
      </w:pPr>
      <w:rPr>
        <w:rFonts w:hint="default"/>
        <w:lang w:val="es-ES" w:eastAsia="en-US" w:bidi="ar-SA"/>
      </w:rPr>
    </w:lvl>
    <w:lvl w:ilvl="2" w:tplc="FBE069D2">
      <w:numFmt w:val="bullet"/>
      <w:lvlText w:val="•"/>
      <w:lvlJc w:val="left"/>
      <w:pPr>
        <w:ind w:left="2598" w:hanging="360"/>
      </w:pPr>
      <w:rPr>
        <w:rFonts w:hint="default"/>
        <w:lang w:val="es-ES" w:eastAsia="en-US" w:bidi="ar-SA"/>
      </w:rPr>
    </w:lvl>
    <w:lvl w:ilvl="3" w:tplc="3B7A2158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8A22B50C">
      <w:numFmt w:val="bullet"/>
      <w:lvlText w:val="•"/>
      <w:lvlJc w:val="left"/>
      <w:pPr>
        <w:ind w:left="4356" w:hanging="360"/>
      </w:pPr>
      <w:rPr>
        <w:rFonts w:hint="default"/>
        <w:lang w:val="es-ES" w:eastAsia="en-US" w:bidi="ar-SA"/>
      </w:rPr>
    </w:lvl>
    <w:lvl w:ilvl="5" w:tplc="2A80EE04">
      <w:numFmt w:val="bullet"/>
      <w:lvlText w:val="•"/>
      <w:lvlJc w:val="left"/>
      <w:pPr>
        <w:ind w:left="5235" w:hanging="360"/>
      </w:pPr>
      <w:rPr>
        <w:rFonts w:hint="default"/>
        <w:lang w:val="es-ES" w:eastAsia="en-US" w:bidi="ar-SA"/>
      </w:rPr>
    </w:lvl>
    <w:lvl w:ilvl="6" w:tplc="D3C85956">
      <w:numFmt w:val="bullet"/>
      <w:lvlText w:val="•"/>
      <w:lvlJc w:val="left"/>
      <w:pPr>
        <w:ind w:left="6114" w:hanging="360"/>
      </w:pPr>
      <w:rPr>
        <w:rFonts w:hint="default"/>
        <w:lang w:val="es-ES" w:eastAsia="en-US" w:bidi="ar-SA"/>
      </w:rPr>
    </w:lvl>
    <w:lvl w:ilvl="7" w:tplc="A0DA7566">
      <w:numFmt w:val="bullet"/>
      <w:lvlText w:val="•"/>
      <w:lvlJc w:val="left"/>
      <w:pPr>
        <w:ind w:left="6993" w:hanging="360"/>
      </w:pPr>
      <w:rPr>
        <w:rFonts w:hint="default"/>
        <w:lang w:val="es-ES" w:eastAsia="en-US" w:bidi="ar-SA"/>
      </w:rPr>
    </w:lvl>
    <w:lvl w:ilvl="8" w:tplc="65226518">
      <w:numFmt w:val="bullet"/>
      <w:lvlText w:val="•"/>
      <w:lvlJc w:val="left"/>
      <w:pPr>
        <w:ind w:left="7872" w:hanging="360"/>
      </w:pPr>
      <w:rPr>
        <w:rFonts w:hint="default"/>
        <w:lang w:val="es-ES" w:eastAsia="en-US" w:bidi="ar-SA"/>
      </w:rPr>
    </w:lvl>
  </w:abstractNum>
  <w:abstractNum w:abstractNumId="10">
    <w:nsid w:val="64DF7BA5"/>
    <w:multiLevelType w:val="hybridMultilevel"/>
    <w:tmpl w:val="982AE85C"/>
    <w:lvl w:ilvl="0" w:tplc="99028672">
      <w:start w:val="1"/>
      <w:numFmt w:val="decimal"/>
      <w:lvlText w:val="%1."/>
      <w:lvlJc w:val="left"/>
      <w:pPr>
        <w:ind w:left="106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C200704">
      <w:numFmt w:val="bullet"/>
      <w:lvlText w:val="•"/>
      <w:lvlJc w:val="left"/>
      <w:pPr>
        <w:ind w:left="753" w:hanging="245"/>
      </w:pPr>
      <w:rPr>
        <w:rFonts w:hint="default"/>
        <w:lang w:val="es-ES" w:eastAsia="en-US" w:bidi="ar-SA"/>
      </w:rPr>
    </w:lvl>
    <w:lvl w:ilvl="2" w:tplc="633A003E">
      <w:numFmt w:val="bullet"/>
      <w:lvlText w:val="•"/>
      <w:lvlJc w:val="left"/>
      <w:pPr>
        <w:ind w:left="1407" w:hanging="245"/>
      </w:pPr>
      <w:rPr>
        <w:rFonts w:hint="default"/>
        <w:lang w:val="es-ES" w:eastAsia="en-US" w:bidi="ar-SA"/>
      </w:rPr>
    </w:lvl>
    <w:lvl w:ilvl="3" w:tplc="9CBEC7A6">
      <w:numFmt w:val="bullet"/>
      <w:lvlText w:val="•"/>
      <w:lvlJc w:val="left"/>
      <w:pPr>
        <w:ind w:left="2061" w:hanging="245"/>
      </w:pPr>
      <w:rPr>
        <w:rFonts w:hint="default"/>
        <w:lang w:val="es-ES" w:eastAsia="en-US" w:bidi="ar-SA"/>
      </w:rPr>
    </w:lvl>
    <w:lvl w:ilvl="4" w:tplc="CFD25EC2">
      <w:numFmt w:val="bullet"/>
      <w:lvlText w:val="•"/>
      <w:lvlJc w:val="left"/>
      <w:pPr>
        <w:ind w:left="2714" w:hanging="245"/>
      </w:pPr>
      <w:rPr>
        <w:rFonts w:hint="default"/>
        <w:lang w:val="es-ES" w:eastAsia="en-US" w:bidi="ar-SA"/>
      </w:rPr>
    </w:lvl>
    <w:lvl w:ilvl="5" w:tplc="C8C6FFEE">
      <w:numFmt w:val="bullet"/>
      <w:lvlText w:val="•"/>
      <w:lvlJc w:val="left"/>
      <w:pPr>
        <w:ind w:left="3368" w:hanging="245"/>
      </w:pPr>
      <w:rPr>
        <w:rFonts w:hint="default"/>
        <w:lang w:val="es-ES" w:eastAsia="en-US" w:bidi="ar-SA"/>
      </w:rPr>
    </w:lvl>
    <w:lvl w:ilvl="6" w:tplc="1AAA6C26">
      <w:numFmt w:val="bullet"/>
      <w:lvlText w:val="•"/>
      <w:lvlJc w:val="left"/>
      <w:pPr>
        <w:ind w:left="4022" w:hanging="245"/>
      </w:pPr>
      <w:rPr>
        <w:rFonts w:hint="default"/>
        <w:lang w:val="es-ES" w:eastAsia="en-US" w:bidi="ar-SA"/>
      </w:rPr>
    </w:lvl>
    <w:lvl w:ilvl="7" w:tplc="6470ACAC">
      <w:numFmt w:val="bullet"/>
      <w:lvlText w:val="•"/>
      <w:lvlJc w:val="left"/>
      <w:pPr>
        <w:ind w:left="4675" w:hanging="245"/>
      </w:pPr>
      <w:rPr>
        <w:rFonts w:hint="default"/>
        <w:lang w:val="es-ES" w:eastAsia="en-US" w:bidi="ar-SA"/>
      </w:rPr>
    </w:lvl>
    <w:lvl w:ilvl="8" w:tplc="C4E073F4">
      <w:numFmt w:val="bullet"/>
      <w:lvlText w:val="•"/>
      <w:lvlJc w:val="left"/>
      <w:pPr>
        <w:ind w:left="5329" w:hanging="245"/>
      </w:pPr>
      <w:rPr>
        <w:rFonts w:hint="default"/>
        <w:lang w:val="es-ES" w:eastAsia="en-US" w:bidi="ar-SA"/>
      </w:rPr>
    </w:lvl>
  </w:abstractNum>
  <w:abstractNum w:abstractNumId="11">
    <w:nsid w:val="7D6F5C4C"/>
    <w:multiLevelType w:val="hybridMultilevel"/>
    <w:tmpl w:val="580659F4"/>
    <w:lvl w:ilvl="0" w:tplc="737E1F22">
      <w:start w:val="1"/>
      <w:numFmt w:val="decimal"/>
      <w:lvlText w:val="%1."/>
      <w:lvlJc w:val="left"/>
      <w:pPr>
        <w:ind w:left="424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AB89454">
      <w:numFmt w:val="bullet"/>
      <w:lvlText w:val=""/>
      <w:lvlJc w:val="left"/>
      <w:pPr>
        <w:ind w:left="114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E620F97C">
      <w:numFmt w:val="bullet"/>
      <w:lvlText w:val="•"/>
      <w:lvlJc w:val="left"/>
      <w:pPr>
        <w:ind w:left="1781" w:hanging="360"/>
      </w:pPr>
      <w:rPr>
        <w:rFonts w:hint="default"/>
        <w:lang w:val="es-ES" w:eastAsia="en-US" w:bidi="ar-SA"/>
      </w:rPr>
    </w:lvl>
    <w:lvl w:ilvl="3" w:tplc="B088E094">
      <w:numFmt w:val="bullet"/>
      <w:lvlText w:val="•"/>
      <w:lvlJc w:val="left"/>
      <w:pPr>
        <w:ind w:left="2423" w:hanging="360"/>
      </w:pPr>
      <w:rPr>
        <w:rFonts w:hint="default"/>
        <w:lang w:val="es-ES" w:eastAsia="en-US" w:bidi="ar-SA"/>
      </w:rPr>
    </w:lvl>
    <w:lvl w:ilvl="4" w:tplc="1D6070BC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5" w:tplc="7166C328">
      <w:numFmt w:val="bullet"/>
      <w:lvlText w:val="•"/>
      <w:lvlJc w:val="left"/>
      <w:pPr>
        <w:ind w:left="3707" w:hanging="360"/>
      </w:pPr>
      <w:rPr>
        <w:rFonts w:hint="default"/>
        <w:lang w:val="es-ES" w:eastAsia="en-US" w:bidi="ar-SA"/>
      </w:rPr>
    </w:lvl>
    <w:lvl w:ilvl="6" w:tplc="507C190E">
      <w:numFmt w:val="bullet"/>
      <w:lvlText w:val="•"/>
      <w:lvlJc w:val="left"/>
      <w:pPr>
        <w:ind w:left="4349" w:hanging="360"/>
      </w:pPr>
      <w:rPr>
        <w:rFonts w:hint="default"/>
        <w:lang w:val="es-ES" w:eastAsia="en-US" w:bidi="ar-SA"/>
      </w:rPr>
    </w:lvl>
    <w:lvl w:ilvl="7" w:tplc="82C2B38A">
      <w:numFmt w:val="bullet"/>
      <w:lvlText w:val="•"/>
      <w:lvlJc w:val="left"/>
      <w:pPr>
        <w:ind w:left="4991" w:hanging="360"/>
      </w:pPr>
      <w:rPr>
        <w:rFonts w:hint="default"/>
        <w:lang w:val="es-ES" w:eastAsia="en-US" w:bidi="ar-SA"/>
      </w:rPr>
    </w:lvl>
    <w:lvl w:ilvl="8" w:tplc="29E47714">
      <w:numFmt w:val="bullet"/>
      <w:lvlText w:val="•"/>
      <w:lvlJc w:val="left"/>
      <w:pPr>
        <w:ind w:left="5633" w:hanging="360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79"/>
    <w:rsid w:val="000538D7"/>
    <w:rsid w:val="00106B2E"/>
    <w:rsid w:val="001434D5"/>
    <w:rsid w:val="002E2816"/>
    <w:rsid w:val="00425F89"/>
    <w:rsid w:val="00791F69"/>
    <w:rsid w:val="007C2B64"/>
    <w:rsid w:val="00C03579"/>
    <w:rsid w:val="00CA468B"/>
    <w:rsid w:val="00F66534"/>
    <w:rsid w:val="00FD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0F70EB7-FDD0-4486-9FE5-1B1119E3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0357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03579"/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03579"/>
    <w:rPr>
      <w:rFonts w:ascii="Arial MT" w:eastAsia="Arial MT" w:hAnsi="Arial MT" w:cs="Arial MT"/>
      <w:sz w:val="16"/>
      <w:szCs w:val="16"/>
      <w:lang w:val="es-ES"/>
    </w:rPr>
  </w:style>
  <w:style w:type="paragraph" w:customStyle="1" w:styleId="Standard">
    <w:name w:val="Standard"/>
    <w:rsid w:val="00C035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stiloUCABLOGO">
    <w:name w:val="Estilo UCAB LOGO"/>
    <w:basedOn w:val="Fuentedeprrafopredeter"/>
    <w:rsid w:val="00C03579"/>
    <w:rPr>
      <w:rFonts w:ascii="Arial" w:hAnsi="Arial" w:cs="Arial"/>
      <w:sz w:val="16"/>
    </w:rPr>
  </w:style>
  <w:style w:type="table" w:customStyle="1" w:styleId="TableNormal">
    <w:name w:val="Table Normal"/>
    <w:uiPriority w:val="2"/>
    <w:semiHidden/>
    <w:unhideWhenUsed/>
    <w:qFormat/>
    <w:rsid w:val="00C0357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3579"/>
  </w:style>
  <w:style w:type="paragraph" w:styleId="Prrafodelista">
    <w:name w:val="List Paragraph"/>
    <w:basedOn w:val="Normal"/>
    <w:uiPriority w:val="34"/>
    <w:qFormat/>
    <w:rsid w:val="00106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latina.com/" TargetMode="External"/><Relationship Id="rId13" Type="http://schemas.openxmlformats.org/officeDocument/2006/relationships/hyperlink" Target="http://www.interbrand.com/" TargetMode="External"/><Relationship Id="rId18" Type="http://schemas.openxmlformats.org/officeDocument/2006/relationships/hyperlink" Target="http://www.trendwatching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://www.apg.org.uk/" TargetMode="External"/><Relationship Id="rId17" Type="http://schemas.openxmlformats.org/officeDocument/2006/relationships/hyperlink" Target="http://www.roastbrief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mashable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rwebsite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/" TargetMode="External"/><Relationship Id="rId10" Type="http://schemas.openxmlformats.org/officeDocument/2006/relationships/hyperlink" Target="http://www.apgspain.es/" TargetMode="External"/><Relationship Id="rId19" Type="http://schemas.openxmlformats.org/officeDocument/2006/relationships/hyperlink" Target="http://www.vilmanune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ece.org/" TargetMode="External"/><Relationship Id="rId14" Type="http://schemas.openxmlformats.org/officeDocument/2006/relationships/hyperlink" Target="http://www.theinsightpoint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</dc:creator>
  <cp:keywords/>
  <dc:description/>
  <cp:lastModifiedBy>Usuario</cp:lastModifiedBy>
  <cp:revision>2</cp:revision>
  <dcterms:created xsi:type="dcterms:W3CDTF">2021-10-20T14:21:00Z</dcterms:created>
  <dcterms:modified xsi:type="dcterms:W3CDTF">2021-10-20T14:21:00Z</dcterms:modified>
</cp:coreProperties>
</file>